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0F98E5" w14:textId="3E91141F" w:rsidR="007B4B3D" w:rsidRDefault="007B4B3D" w:rsidP="007B4B3D">
      <w:r w:rsidRPr="007B4B3D">
        <w:rPr>
          <w:rFonts w:ascii="Times New Roman" w:eastAsia="Calibri" w:hAnsi="Times New Roman" w:cs="Times New Roman"/>
          <w:noProof/>
          <w:sz w:val="24"/>
          <w:szCs w:val="24"/>
          <w:lang w:eastAsia="en-CA"/>
        </w:rPr>
        <mc:AlternateContent>
          <mc:Choice Requires="wps">
            <w:drawing>
              <wp:anchor distT="0" distB="0" distL="114300" distR="114300" simplePos="0" relativeHeight="251659264" behindDoc="1" locked="0" layoutInCell="1" allowOverlap="1" wp14:anchorId="6A29BF3B" wp14:editId="5EBDB1A4">
                <wp:simplePos x="0" y="0"/>
                <wp:positionH relativeFrom="page">
                  <wp:align>right</wp:align>
                </wp:positionH>
                <wp:positionV relativeFrom="paragraph">
                  <wp:posOffset>0</wp:posOffset>
                </wp:positionV>
                <wp:extent cx="7762875" cy="561975"/>
                <wp:effectExtent l="0" t="0" r="9525" b="9525"/>
                <wp:wrapTight wrapText="bothSides">
                  <wp:wrapPolygon edited="0">
                    <wp:start x="0" y="0"/>
                    <wp:lineTo x="0" y="21234"/>
                    <wp:lineTo x="21573" y="21234"/>
                    <wp:lineTo x="21573" y="0"/>
                    <wp:lineTo x="0" y="0"/>
                  </wp:wrapPolygon>
                </wp:wrapTight>
                <wp:docPr id="2" name="Rectangle 2"/>
                <wp:cNvGraphicFramePr/>
                <a:graphic xmlns:a="http://schemas.openxmlformats.org/drawingml/2006/main">
                  <a:graphicData uri="http://schemas.microsoft.com/office/word/2010/wordprocessingShape">
                    <wps:wsp>
                      <wps:cNvSpPr/>
                      <wps:spPr>
                        <a:xfrm>
                          <a:off x="0" y="0"/>
                          <a:ext cx="7762875" cy="561975"/>
                        </a:xfrm>
                        <a:prstGeom prst="rect">
                          <a:avLst/>
                        </a:prstGeom>
                        <a:solidFill>
                          <a:srgbClr val="5B9BD5">
                            <a:lumMod val="40000"/>
                            <a:lumOff val="60000"/>
                          </a:srgbClr>
                        </a:solidFill>
                        <a:ln w="12700" cap="flat" cmpd="sng" algn="ctr">
                          <a:noFill/>
                          <a:prstDash val="solid"/>
                          <a:miter lim="800000"/>
                        </a:ln>
                        <a:effectLst/>
                      </wps:spPr>
                      <wps:txbx>
                        <w:txbxContent>
                          <w:p w14:paraId="225F5BC0" w14:textId="0CB2B489" w:rsidR="007B4B3D" w:rsidRDefault="007B4B3D" w:rsidP="007B4B3D">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t>March 3, 2021</w:t>
                            </w:r>
                            <w:r>
                              <w:rPr>
                                <w:rFonts w:ascii="Garamond" w:hAnsi="Garamond"/>
                                <w:b/>
                                <w:bCs/>
                                <w:color w:val="FFFFFF" w:themeColor="background1"/>
                                <w:sz w:val="36"/>
                                <w:szCs w:val="36"/>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9BF3B" id="Rectangle 2" o:spid="_x0000_s1026" style="position:absolute;margin-left:560.05pt;margin-top:0;width:611.25pt;height:44.2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" fillcolor="#bdd7ee" stroked="f" strokeweight="1pt">
                <v:textbox>
                  <w:txbxContent>
                    <w:p w14:paraId="225F5BC0" w14:textId="0CB2B489" w:rsidR="007B4B3D" w:rsidRDefault="007B4B3D" w:rsidP="007B4B3D">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t>March 3, 2021</w:t>
                      </w:r>
                      <w:r>
                        <w:rPr>
                          <w:rFonts w:ascii="Garamond" w:hAnsi="Garamond"/>
                          <w:b/>
                          <w:bCs/>
                          <w:color w:val="FFFFFF" w:themeColor="background1"/>
                          <w:sz w:val="36"/>
                          <w:szCs w:val="36"/>
                        </w:rPr>
                        <w:tab/>
                      </w:r>
                    </w:p>
                  </w:txbxContent>
                </v:textbox>
                <w10:wrap type="tight" anchorx="page"/>
              </v:rect>
            </w:pict>
          </mc:Fallback>
        </mc:AlternateContent>
      </w:r>
      <w:r>
        <w:t xml:space="preserve">MLIB: Lisa Krebs, Brian Toth (Absent: Adele Chingee, Stephanie Rocheleau) </w:t>
      </w:r>
    </w:p>
    <w:p w14:paraId="14698341" w14:textId="0C9F4DB6" w:rsidR="007B4B3D" w:rsidRDefault="007B4B3D" w:rsidP="007B4B3D">
      <w:r>
        <w:t>BC: Ryan Bichon, Russ Laroche, Bryan Williams, Janet Hughes, Loni Arman</w:t>
      </w:r>
      <w:r w:rsidR="00465C3B">
        <w:t xml:space="preserve"> (Absent: Heather Wiebe, Darcy Peel)</w:t>
      </w:r>
    </w:p>
    <w:p w14:paraId="1E2699DC" w14:textId="1DE3610A" w:rsidR="00851B01" w:rsidRPr="00790733" w:rsidRDefault="007B4B3D" w:rsidP="007B4B3D">
      <w:pPr>
        <w:rPr>
          <w:lang w:val="fr-CA"/>
        </w:rPr>
      </w:pPr>
      <w:r w:rsidRPr="00790733">
        <w:rPr>
          <w:lang w:val="fr-CA"/>
        </w:rPr>
        <w:t xml:space="preserve">ECCC: </w:t>
      </w:r>
      <w:proofErr w:type="spellStart"/>
      <w:r w:rsidRPr="00790733">
        <w:rPr>
          <w:lang w:val="fr-CA"/>
        </w:rPr>
        <w:t>Jaspal</w:t>
      </w:r>
      <w:proofErr w:type="spellEnd"/>
      <w:r w:rsidRPr="00790733">
        <w:rPr>
          <w:lang w:val="fr-CA"/>
        </w:rPr>
        <w:t xml:space="preserve"> </w:t>
      </w:r>
      <w:proofErr w:type="spellStart"/>
      <w:r w:rsidRPr="00790733">
        <w:rPr>
          <w:lang w:val="fr-CA"/>
        </w:rPr>
        <w:t>Aulakh</w:t>
      </w:r>
      <w:proofErr w:type="spellEnd"/>
      <w:r w:rsidRPr="00790733">
        <w:rPr>
          <w:lang w:val="fr-CA"/>
        </w:rPr>
        <w:t>, Ian Parnell</w:t>
      </w:r>
      <w:r w:rsidR="00465C3B" w:rsidRPr="00790733">
        <w:rPr>
          <w:lang w:val="fr-CA"/>
        </w:rPr>
        <w:t>,</w:t>
      </w:r>
      <w:r w:rsidRPr="00790733">
        <w:rPr>
          <w:lang w:val="fr-CA"/>
        </w:rPr>
        <w:t xml:space="preserve"> Ren</w:t>
      </w:r>
      <w:r w:rsidR="008E12DE" w:rsidRPr="00790733">
        <w:rPr>
          <w:rFonts w:cstheme="minorHAnsi"/>
          <w:lang w:val="fr-CA"/>
        </w:rPr>
        <w:t>é</w:t>
      </w:r>
      <w:r w:rsidRPr="00790733">
        <w:rPr>
          <w:lang w:val="fr-CA"/>
        </w:rPr>
        <w:t>e Lapointe</w:t>
      </w:r>
    </w:p>
    <w:p w14:paraId="062C8DC4" w14:textId="2985118A" w:rsidR="007B4B3D" w:rsidRPr="00790733" w:rsidRDefault="007B4B3D" w:rsidP="007B4B3D">
      <w:pPr>
        <w:rPr>
          <w:lang w:val="fr-CA"/>
        </w:rPr>
      </w:pPr>
    </w:p>
    <w:p w14:paraId="70FEA53C" w14:textId="6079B92D" w:rsidR="007B4B3D" w:rsidRDefault="007B4B3D" w:rsidP="007B4B3D">
      <w:r w:rsidRPr="007B4B3D">
        <w:rPr>
          <w:b/>
          <w:bCs/>
        </w:rPr>
        <w:t>Action Review</w:t>
      </w:r>
      <w:r>
        <w:rPr>
          <w:b/>
          <w:bCs/>
        </w:rPr>
        <w:t xml:space="preserve">: </w:t>
      </w:r>
      <w:r w:rsidR="00465C3B">
        <w:t>Completed – see action log for ongoing actions.</w:t>
      </w:r>
    </w:p>
    <w:p w14:paraId="3005DA1F" w14:textId="77777777" w:rsidR="00A6523F" w:rsidRPr="007B4B3D" w:rsidRDefault="00A6523F" w:rsidP="00A6523F">
      <w:pPr>
        <w:rPr>
          <w:b/>
          <w:bCs/>
        </w:rPr>
      </w:pPr>
      <w:r w:rsidRPr="007B4B3D">
        <w:rPr>
          <w:b/>
          <w:bCs/>
        </w:rPr>
        <w:t>Action</w:t>
      </w:r>
    </w:p>
    <w:tbl>
      <w:tblPr>
        <w:tblStyle w:val="TableGrid"/>
        <w:tblW w:w="9350" w:type="dxa"/>
        <w:tblLook w:val="04A0" w:firstRow="1" w:lastRow="0" w:firstColumn="1" w:lastColumn="0" w:noHBand="0" w:noVBand="1"/>
      </w:tblPr>
      <w:tblGrid>
        <w:gridCol w:w="1404"/>
        <w:gridCol w:w="4306"/>
        <w:gridCol w:w="1449"/>
        <w:gridCol w:w="1107"/>
        <w:gridCol w:w="1084"/>
      </w:tblGrid>
      <w:tr w:rsidR="006B588C" w14:paraId="1BEC5AE2" w14:textId="77777777" w:rsidTr="003029DF">
        <w:tc>
          <w:tcPr>
            <w:tcW w:w="1404" w:type="dxa"/>
            <w:shd w:val="clear" w:color="auto" w:fill="BDD6EE" w:themeFill="accent5" w:themeFillTint="66"/>
          </w:tcPr>
          <w:p w14:paraId="7DD5DF5B" w14:textId="13AFEC05" w:rsidR="00A6523F" w:rsidRDefault="00A6523F" w:rsidP="006B588C">
            <w:pPr>
              <w:jc w:val="center"/>
              <w:rPr>
                <w:b/>
                <w:bCs/>
              </w:rPr>
            </w:pPr>
            <w:r>
              <w:rPr>
                <w:b/>
                <w:bCs/>
              </w:rPr>
              <w:t>Date Initiated</w:t>
            </w:r>
          </w:p>
        </w:tc>
        <w:tc>
          <w:tcPr>
            <w:tcW w:w="4306" w:type="dxa"/>
            <w:shd w:val="clear" w:color="auto" w:fill="BDD6EE" w:themeFill="accent5" w:themeFillTint="66"/>
          </w:tcPr>
          <w:p w14:paraId="6B8DABA1" w14:textId="51BDEA64" w:rsidR="00A6523F" w:rsidRPr="007B4B3D" w:rsidRDefault="00A6523F" w:rsidP="006B588C">
            <w:pPr>
              <w:jc w:val="center"/>
              <w:rPr>
                <w:b/>
                <w:bCs/>
              </w:rPr>
            </w:pPr>
            <w:r>
              <w:rPr>
                <w:b/>
                <w:bCs/>
              </w:rPr>
              <w:t>Action/Decision</w:t>
            </w:r>
          </w:p>
        </w:tc>
        <w:tc>
          <w:tcPr>
            <w:tcW w:w="1449" w:type="dxa"/>
            <w:shd w:val="clear" w:color="auto" w:fill="BDD6EE" w:themeFill="accent5" w:themeFillTint="66"/>
          </w:tcPr>
          <w:p w14:paraId="34FE2D8F" w14:textId="77777777" w:rsidR="00A6523F" w:rsidRPr="007B4B3D" w:rsidRDefault="00A6523F" w:rsidP="006B588C">
            <w:pPr>
              <w:jc w:val="center"/>
              <w:rPr>
                <w:b/>
                <w:bCs/>
              </w:rPr>
            </w:pPr>
            <w:r>
              <w:rPr>
                <w:b/>
                <w:bCs/>
              </w:rPr>
              <w:t>Who</w:t>
            </w:r>
          </w:p>
        </w:tc>
        <w:tc>
          <w:tcPr>
            <w:tcW w:w="1107" w:type="dxa"/>
            <w:shd w:val="clear" w:color="auto" w:fill="BDD6EE" w:themeFill="accent5" w:themeFillTint="66"/>
          </w:tcPr>
          <w:p w14:paraId="16269A59" w14:textId="77777777" w:rsidR="00A6523F" w:rsidRPr="007B4B3D" w:rsidRDefault="00A6523F" w:rsidP="006B588C">
            <w:pPr>
              <w:jc w:val="center"/>
              <w:rPr>
                <w:b/>
                <w:bCs/>
              </w:rPr>
            </w:pPr>
            <w:r>
              <w:rPr>
                <w:b/>
                <w:bCs/>
              </w:rPr>
              <w:t>Due Date</w:t>
            </w:r>
          </w:p>
        </w:tc>
        <w:tc>
          <w:tcPr>
            <w:tcW w:w="1084" w:type="dxa"/>
            <w:shd w:val="clear" w:color="auto" w:fill="BDD6EE" w:themeFill="accent5" w:themeFillTint="66"/>
          </w:tcPr>
          <w:p w14:paraId="61FC022D" w14:textId="77777777" w:rsidR="00A6523F" w:rsidRPr="007B4B3D" w:rsidRDefault="00A6523F" w:rsidP="006B588C">
            <w:pPr>
              <w:jc w:val="center"/>
              <w:rPr>
                <w:b/>
                <w:bCs/>
              </w:rPr>
            </w:pPr>
            <w:r>
              <w:rPr>
                <w:b/>
                <w:bCs/>
              </w:rPr>
              <w:t>Status</w:t>
            </w:r>
          </w:p>
        </w:tc>
      </w:tr>
      <w:tr w:rsidR="006B588C" w14:paraId="345E96B5" w14:textId="0781A23E" w:rsidTr="003029DF">
        <w:tc>
          <w:tcPr>
            <w:tcW w:w="1404" w:type="dxa"/>
            <w:shd w:val="clear" w:color="auto" w:fill="auto"/>
          </w:tcPr>
          <w:p w14:paraId="1B6BD182" w14:textId="771C1656" w:rsidR="00A6523F" w:rsidRPr="006B588C" w:rsidRDefault="00A6523F" w:rsidP="006B588C">
            <w:pPr>
              <w:jc w:val="center"/>
              <w:rPr>
                <w:rFonts w:cstheme="minorHAnsi"/>
              </w:rPr>
            </w:pPr>
            <w:r w:rsidRPr="006B588C">
              <w:rPr>
                <w:rFonts w:cstheme="minorHAnsi"/>
              </w:rPr>
              <w:t>Feb 18, 2021</w:t>
            </w:r>
          </w:p>
        </w:tc>
        <w:tc>
          <w:tcPr>
            <w:tcW w:w="4306" w:type="dxa"/>
          </w:tcPr>
          <w:p w14:paraId="0CA62C18" w14:textId="4E40AA69" w:rsidR="00A6523F" w:rsidRPr="006B588C" w:rsidRDefault="00A6523F" w:rsidP="006B588C">
            <w:pPr>
              <w:rPr>
                <w:rFonts w:cstheme="minorHAnsi"/>
              </w:rPr>
            </w:pPr>
            <w:r w:rsidRPr="006B588C">
              <w:rPr>
                <w:rFonts w:cstheme="minorHAnsi"/>
              </w:rPr>
              <w:t>Check with MLIB administration to understand if funding provided to date has been fully utilized (to cover negotiations from June until now)</w:t>
            </w:r>
          </w:p>
          <w:p w14:paraId="125130D6" w14:textId="611BB630" w:rsidR="00A6523F" w:rsidRPr="006B588C" w:rsidRDefault="00A6523F" w:rsidP="006B588C">
            <w:pPr>
              <w:rPr>
                <w:rFonts w:cstheme="minorHAnsi"/>
              </w:rPr>
            </w:pPr>
          </w:p>
        </w:tc>
        <w:tc>
          <w:tcPr>
            <w:tcW w:w="1449" w:type="dxa"/>
          </w:tcPr>
          <w:p w14:paraId="4FCB3598" w14:textId="4B36E39B" w:rsidR="00A6523F" w:rsidRPr="006B588C" w:rsidRDefault="00A6523F" w:rsidP="006B588C">
            <w:pPr>
              <w:jc w:val="center"/>
              <w:rPr>
                <w:rFonts w:cstheme="minorHAnsi"/>
              </w:rPr>
            </w:pPr>
            <w:r w:rsidRPr="006B588C">
              <w:rPr>
                <w:rFonts w:cstheme="minorHAnsi"/>
              </w:rPr>
              <w:t>Lisa</w:t>
            </w:r>
          </w:p>
        </w:tc>
        <w:tc>
          <w:tcPr>
            <w:tcW w:w="1107" w:type="dxa"/>
          </w:tcPr>
          <w:p w14:paraId="41D3D65F" w14:textId="6D12A0ED" w:rsidR="00A6523F" w:rsidRPr="006B588C" w:rsidRDefault="00A6523F" w:rsidP="006B588C">
            <w:pPr>
              <w:jc w:val="center"/>
              <w:rPr>
                <w:rFonts w:cstheme="minorHAnsi"/>
              </w:rPr>
            </w:pPr>
            <w:r w:rsidRPr="006B588C">
              <w:rPr>
                <w:rFonts w:cstheme="minorHAnsi"/>
              </w:rPr>
              <w:t>“standing item”</w:t>
            </w:r>
          </w:p>
        </w:tc>
        <w:tc>
          <w:tcPr>
            <w:tcW w:w="1084" w:type="dxa"/>
          </w:tcPr>
          <w:p w14:paraId="76D3BF4B" w14:textId="41793220" w:rsidR="00A6523F" w:rsidRPr="006B588C" w:rsidRDefault="00A6523F" w:rsidP="006B588C">
            <w:pPr>
              <w:jc w:val="center"/>
              <w:rPr>
                <w:rFonts w:cstheme="minorHAnsi"/>
              </w:rPr>
            </w:pPr>
            <w:r w:rsidRPr="006B588C">
              <w:rPr>
                <w:rFonts w:cstheme="minorHAnsi"/>
              </w:rPr>
              <w:t>Ongoing</w:t>
            </w:r>
          </w:p>
        </w:tc>
      </w:tr>
      <w:tr w:rsidR="006B588C" w14:paraId="44D52634" w14:textId="77777777" w:rsidTr="003029DF">
        <w:tc>
          <w:tcPr>
            <w:tcW w:w="1404" w:type="dxa"/>
            <w:shd w:val="clear" w:color="auto" w:fill="auto"/>
          </w:tcPr>
          <w:p w14:paraId="0DB90D82" w14:textId="1A37E804" w:rsidR="00A6523F" w:rsidRPr="006B588C" w:rsidRDefault="00A6523F" w:rsidP="006B588C">
            <w:pPr>
              <w:jc w:val="center"/>
              <w:rPr>
                <w:rFonts w:cstheme="minorHAnsi"/>
              </w:rPr>
            </w:pPr>
            <w:r w:rsidRPr="006B588C">
              <w:rPr>
                <w:rFonts w:cstheme="minorHAnsi"/>
              </w:rPr>
              <w:t>Feb 18, 2021</w:t>
            </w:r>
          </w:p>
        </w:tc>
        <w:tc>
          <w:tcPr>
            <w:tcW w:w="4306" w:type="dxa"/>
          </w:tcPr>
          <w:p w14:paraId="195EF113" w14:textId="77777777" w:rsidR="00A6523F" w:rsidRPr="006B588C" w:rsidRDefault="00A6523F" w:rsidP="006B588C">
            <w:pPr>
              <w:rPr>
                <w:rFonts w:cstheme="minorHAnsi"/>
              </w:rPr>
            </w:pPr>
            <w:r w:rsidRPr="006B588C">
              <w:rPr>
                <w:rFonts w:cstheme="minorHAnsi"/>
              </w:rPr>
              <w:t>Can MLIB get insight into how herd and tactical planning is under way in particular to relation to Kennedy siding</w:t>
            </w:r>
          </w:p>
          <w:p w14:paraId="0F47F1F9" w14:textId="2D0258A3" w:rsidR="00A6523F" w:rsidRPr="006B588C" w:rsidRDefault="00A6523F" w:rsidP="006B588C">
            <w:pPr>
              <w:rPr>
                <w:rFonts w:cstheme="minorHAnsi"/>
              </w:rPr>
            </w:pPr>
            <w:r w:rsidRPr="006B588C">
              <w:rPr>
                <w:rFonts w:cstheme="minorHAnsi"/>
                <w:highlight w:val="yellow"/>
              </w:rPr>
              <w:t>Need ID next steps</w:t>
            </w:r>
            <w:r w:rsidRPr="006B588C">
              <w:rPr>
                <w:rFonts w:cstheme="minorHAnsi"/>
              </w:rPr>
              <w:t xml:space="preserve"> (what is needed)</w:t>
            </w:r>
          </w:p>
        </w:tc>
        <w:tc>
          <w:tcPr>
            <w:tcW w:w="1449" w:type="dxa"/>
          </w:tcPr>
          <w:p w14:paraId="561A8458" w14:textId="12D03B17" w:rsidR="00A6523F" w:rsidRPr="006B588C" w:rsidRDefault="00A6523F" w:rsidP="006B588C">
            <w:pPr>
              <w:jc w:val="center"/>
              <w:rPr>
                <w:rFonts w:cstheme="minorHAnsi"/>
              </w:rPr>
            </w:pPr>
            <w:r w:rsidRPr="006B588C">
              <w:rPr>
                <w:rFonts w:cstheme="minorHAnsi"/>
              </w:rPr>
              <w:t>Heather</w:t>
            </w:r>
          </w:p>
        </w:tc>
        <w:tc>
          <w:tcPr>
            <w:tcW w:w="1107" w:type="dxa"/>
          </w:tcPr>
          <w:p w14:paraId="52540839" w14:textId="7D29804B" w:rsidR="00A6523F" w:rsidRPr="006B588C" w:rsidRDefault="00A6523F" w:rsidP="006B588C">
            <w:pPr>
              <w:jc w:val="center"/>
              <w:rPr>
                <w:rFonts w:cstheme="minorHAnsi"/>
              </w:rPr>
            </w:pPr>
          </w:p>
        </w:tc>
        <w:tc>
          <w:tcPr>
            <w:tcW w:w="1084" w:type="dxa"/>
          </w:tcPr>
          <w:p w14:paraId="7CCC4DE4" w14:textId="5F91F323" w:rsidR="00A6523F" w:rsidRPr="006B588C" w:rsidRDefault="00A6523F" w:rsidP="006B588C">
            <w:pPr>
              <w:jc w:val="center"/>
              <w:rPr>
                <w:rFonts w:cstheme="minorHAnsi"/>
              </w:rPr>
            </w:pPr>
            <w:r w:rsidRPr="006B588C">
              <w:rPr>
                <w:rFonts w:cstheme="minorHAnsi"/>
              </w:rPr>
              <w:t>Ongoing</w:t>
            </w:r>
          </w:p>
        </w:tc>
      </w:tr>
      <w:tr w:rsidR="006B588C" w14:paraId="1F1FE505" w14:textId="77777777" w:rsidTr="003029DF">
        <w:tc>
          <w:tcPr>
            <w:tcW w:w="1404" w:type="dxa"/>
            <w:shd w:val="clear" w:color="auto" w:fill="auto"/>
          </w:tcPr>
          <w:p w14:paraId="17C94DCD" w14:textId="228DE0D3" w:rsidR="00A6523F" w:rsidRPr="006B588C" w:rsidRDefault="00A6523F" w:rsidP="006B588C">
            <w:pPr>
              <w:jc w:val="center"/>
              <w:rPr>
                <w:rFonts w:cstheme="minorHAnsi"/>
              </w:rPr>
            </w:pPr>
            <w:r w:rsidRPr="006B588C">
              <w:rPr>
                <w:rFonts w:cstheme="minorHAnsi"/>
              </w:rPr>
              <w:t>Feb 18, 2021</w:t>
            </w:r>
          </w:p>
        </w:tc>
        <w:tc>
          <w:tcPr>
            <w:tcW w:w="4306" w:type="dxa"/>
          </w:tcPr>
          <w:p w14:paraId="47E10213" w14:textId="77777777" w:rsidR="00A6523F" w:rsidRPr="006B588C" w:rsidRDefault="00A6523F" w:rsidP="006B588C">
            <w:pPr>
              <w:rPr>
                <w:rFonts w:cstheme="minorHAnsi"/>
              </w:rPr>
            </w:pPr>
            <w:r w:rsidRPr="006B588C">
              <w:rPr>
                <w:rFonts w:cstheme="minorHAnsi"/>
              </w:rPr>
              <w:t>Work Plan</w:t>
            </w:r>
          </w:p>
          <w:p w14:paraId="28414806" w14:textId="77777777" w:rsidR="006B588C" w:rsidRPr="006B588C" w:rsidRDefault="006B588C" w:rsidP="006B588C">
            <w:pPr>
              <w:pStyle w:val="ListParagraph"/>
              <w:numPr>
                <w:ilvl w:val="0"/>
                <w:numId w:val="3"/>
              </w:numPr>
              <w:rPr>
                <w:rFonts w:cstheme="minorHAnsi"/>
              </w:rPr>
            </w:pPr>
            <w:r w:rsidRPr="006B588C">
              <w:rPr>
                <w:rFonts w:cstheme="minorHAnsi"/>
              </w:rPr>
              <w:t>March 3 Lisa provided draft</w:t>
            </w:r>
          </w:p>
          <w:p w14:paraId="7FFE2CC5" w14:textId="0DB6DC24" w:rsidR="006B588C" w:rsidRDefault="006B588C" w:rsidP="006B588C">
            <w:pPr>
              <w:pStyle w:val="ListParagraph"/>
              <w:numPr>
                <w:ilvl w:val="0"/>
                <w:numId w:val="3"/>
              </w:numPr>
              <w:rPr>
                <w:rFonts w:cstheme="minorHAnsi"/>
              </w:rPr>
            </w:pPr>
            <w:r>
              <w:rPr>
                <w:rFonts w:cstheme="minorHAnsi"/>
              </w:rPr>
              <w:t xml:space="preserve">Create </w:t>
            </w:r>
            <w:proofErr w:type="spellStart"/>
            <w:r>
              <w:rPr>
                <w:rFonts w:cstheme="minorHAnsi"/>
              </w:rPr>
              <w:t>sm</w:t>
            </w:r>
            <w:proofErr w:type="spellEnd"/>
            <w:r>
              <w:rPr>
                <w:rFonts w:cstheme="minorHAnsi"/>
              </w:rPr>
              <w:t xml:space="preserve"> working group to start </w:t>
            </w:r>
            <w:r w:rsidR="00F23C30">
              <w:rPr>
                <w:rFonts w:cstheme="minorHAnsi"/>
              </w:rPr>
              <w:t>developing work plan</w:t>
            </w:r>
            <w:r>
              <w:rPr>
                <w:rFonts w:cstheme="minorHAnsi"/>
              </w:rPr>
              <w:t xml:space="preserve"> </w:t>
            </w:r>
          </w:p>
          <w:p w14:paraId="20BA7EBA" w14:textId="0EA32B90" w:rsidR="006B588C" w:rsidRPr="006B588C" w:rsidRDefault="006B588C" w:rsidP="006B588C">
            <w:pPr>
              <w:pStyle w:val="ListParagraph"/>
              <w:numPr>
                <w:ilvl w:val="0"/>
                <w:numId w:val="3"/>
              </w:numPr>
              <w:rPr>
                <w:rFonts w:cstheme="minorHAnsi"/>
              </w:rPr>
            </w:pPr>
            <w:r>
              <w:rPr>
                <w:rFonts w:cstheme="minorHAnsi"/>
              </w:rPr>
              <w:t xml:space="preserve">MLIB – Lisa, BC – Heather, Loni, ECCC – Renee </w:t>
            </w:r>
            <w:r w:rsidRPr="006B588C">
              <w:rPr>
                <w:rFonts w:cstheme="minorHAnsi"/>
              </w:rPr>
              <w:t>will take to her team they have bios that would have an interest.</w:t>
            </w:r>
          </w:p>
        </w:tc>
        <w:tc>
          <w:tcPr>
            <w:tcW w:w="1449" w:type="dxa"/>
          </w:tcPr>
          <w:p w14:paraId="2D9C6376" w14:textId="14AEB1B8" w:rsidR="00A6523F" w:rsidRPr="006B588C" w:rsidRDefault="00A6523F" w:rsidP="006B588C">
            <w:pPr>
              <w:jc w:val="center"/>
              <w:rPr>
                <w:rFonts w:cstheme="minorHAnsi"/>
              </w:rPr>
            </w:pPr>
            <w:r w:rsidRPr="006B588C">
              <w:rPr>
                <w:rFonts w:cstheme="minorHAnsi"/>
              </w:rPr>
              <w:t>Lisa/Heather/</w:t>
            </w:r>
            <w:r w:rsidR="006B588C" w:rsidRPr="006B588C">
              <w:rPr>
                <w:rFonts w:cstheme="minorHAnsi"/>
              </w:rPr>
              <w:t xml:space="preserve"> </w:t>
            </w:r>
            <w:r w:rsidRPr="006B588C">
              <w:rPr>
                <w:rFonts w:cstheme="minorHAnsi"/>
              </w:rPr>
              <w:t>Loni</w:t>
            </w:r>
            <w:r w:rsidR="006B588C" w:rsidRPr="006B588C">
              <w:rPr>
                <w:rFonts w:cstheme="minorHAnsi"/>
              </w:rPr>
              <w:t>/Renee</w:t>
            </w:r>
          </w:p>
        </w:tc>
        <w:tc>
          <w:tcPr>
            <w:tcW w:w="1107" w:type="dxa"/>
          </w:tcPr>
          <w:p w14:paraId="63A0810E" w14:textId="77777777" w:rsidR="00A6523F" w:rsidRPr="006B588C" w:rsidRDefault="00A6523F" w:rsidP="006B588C">
            <w:pPr>
              <w:jc w:val="center"/>
              <w:rPr>
                <w:rFonts w:cstheme="minorHAnsi"/>
              </w:rPr>
            </w:pPr>
          </w:p>
        </w:tc>
        <w:tc>
          <w:tcPr>
            <w:tcW w:w="1084" w:type="dxa"/>
          </w:tcPr>
          <w:p w14:paraId="1F83D21A" w14:textId="3D336B43" w:rsidR="00A6523F" w:rsidRPr="006B588C" w:rsidRDefault="006B588C" w:rsidP="006B588C">
            <w:pPr>
              <w:jc w:val="center"/>
              <w:rPr>
                <w:rFonts w:cstheme="minorHAnsi"/>
              </w:rPr>
            </w:pPr>
            <w:r>
              <w:rPr>
                <w:rFonts w:cstheme="minorHAnsi"/>
              </w:rPr>
              <w:t>Ongoing</w:t>
            </w:r>
          </w:p>
        </w:tc>
      </w:tr>
      <w:tr w:rsidR="006B588C" w14:paraId="1E759CAB" w14:textId="77777777" w:rsidTr="003029DF">
        <w:tc>
          <w:tcPr>
            <w:tcW w:w="1404" w:type="dxa"/>
          </w:tcPr>
          <w:p w14:paraId="7CCFBB49" w14:textId="12BF9840" w:rsidR="00A6523F" w:rsidRPr="007966D2" w:rsidRDefault="00A6523F" w:rsidP="006B588C">
            <w:pPr>
              <w:jc w:val="center"/>
            </w:pPr>
            <w:r>
              <w:t>Mar 3, 2021</w:t>
            </w:r>
          </w:p>
        </w:tc>
        <w:tc>
          <w:tcPr>
            <w:tcW w:w="4306" w:type="dxa"/>
          </w:tcPr>
          <w:p w14:paraId="55673E1B" w14:textId="370E889C" w:rsidR="00A6523F" w:rsidRDefault="006B588C" w:rsidP="002F38B2">
            <w:r>
              <w:t xml:space="preserve">Amending Agreement - </w:t>
            </w:r>
            <w:r w:rsidR="00A6523F" w:rsidRPr="007966D2">
              <w:t>Lisa will provide an example of something that is similar</w:t>
            </w:r>
            <w:r>
              <w:t xml:space="preserve"> &amp; </w:t>
            </w:r>
            <w:r w:rsidR="00A6523F" w:rsidRPr="007966D2">
              <w:t>how does it differ from a side agreement or amending the agreement.</w:t>
            </w:r>
            <w:r w:rsidR="00A6523F">
              <w:t xml:space="preserve"> Ask legal for example of an amending agreement that might </w:t>
            </w:r>
            <w:r w:rsidR="002F38B2">
              <w:t xml:space="preserve">be </w:t>
            </w:r>
            <w:r w:rsidR="00A6523F">
              <w:t xml:space="preserve">suitable </w:t>
            </w:r>
            <w:r>
              <w:t>(but not draw a new one up).</w:t>
            </w:r>
          </w:p>
        </w:tc>
        <w:tc>
          <w:tcPr>
            <w:tcW w:w="1449" w:type="dxa"/>
          </w:tcPr>
          <w:p w14:paraId="74C67FE0" w14:textId="5191A497" w:rsidR="00A6523F" w:rsidRDefault="006B588C" w:rsidP="006B588C">
            <w:pPr>
              <w:jc w:val="center"/>
            </w:pPr>
            <w:r>
              <w:t>Lisa</w:t>
            </w:r>
          </w:p>
        </w:tc>
        <w:tc>
          <w:tcPr>
            <w:tcW w:w="1107" w:type="dxa"/>
          </w:tcPr>
          <w:p w14:paraId="7E24AE0E" w14:textId="7335BC42" w:rsidR="00A6523F" w:rsidRDefault="006B588C" w:rsidP="006B588C">
            <w:pPr>
              <w:jc w:val="center"/>
            </w:pPr>
            <w:r>
              <w:t>Mar 17</w:t>
            </w:r>
          </w:p>
        </w:tc>
        <w:tc>
          <w:tcPr>
            <w:tcW w:w="1084" w:type="dxa"/>
          </w:tcPr>
          <w:p w14:paraId="60364EB0" w14:textId="77777777" w:rsidR="00A6523F" w:rsidRDefault="00A6523F" w:rsidP="006B588C">
            <w:pPr>
              <w:jc w:val="center"/>
            </w:pPr>
          </w:p>
        </w:tc>
      </w:tr>
      <w:tr w:rsidR="006B588C" w14:paraId="4ABF2825" w14:textId="77777777" w:rsidTr="003029DF">
        <w:tc>
          <w:tcPr>
            <w:tcW w:w="1404" w:type="dxa"/>
          </w:tcPr>
          <w:p w14:paraId="61A0AE28" w14:textId="7BF9C368" w:rsidR="00A6523F" w:rsidRPr="00EB3869" w:rsidRDefault="006B588C" w:rsidP="006B588C">
            <w:pPr>
              <w:jc w:val="center"/>
            </w:pPr>
            <w:r w:rsidRPr="006B588C">
              <w:t>Mar 3, 2021</w:t>
            </w:r>
          </w:p>
        </w:tc>
        <w:tc>
          <w:tcPr>
            <w:tcW w:w="4306" w:type="dxa"/>
          </w:tcPr>
          <w:p w14:paraId="210800B9" w14:textId="2A64E308" w:rsidR="00A6523F" w:rsidRDefault="004967AF" w:rsidP="006B588C">
            <w:r>
              <w:t xml:space="preserve">Bryan will look into </w:t>
            </w:r>
            <w:r w:rsidR="00A6523F" w:rsidRPr="00EB3869">
              <w:t xml:space="preserve">elements that BC wants to bring forward or propose that they are using in other places </w:t>
            </w:r>
            <w:r>
              <w:t xml:space="preserve">(re: </w:t>
            </w:r>
            <w:r w:rsidR="00796F15">
              <w:t>decision making/dispute resolution</w:t>
            </w:r>
            <w:r>
              <w:t>)</w:t>
            </w:r>
          </w:p>
        </w:tc>
        <w:tc>
          <w:tcPr>
            <w:tcW w:w="1449" w:type="dxa"/>
          </w:tcPr>
          <w:p w14:paraId="4B108050" w14:textId="4E8C82D6" w:rsidR="00A6523F" w:rsidRDefault="006B588C" w:rsidP="006B588C">
            <w:pPr>
              <w:jc w:val="center"/>
            </w:pPr>
            <w:r>
              <w:t>Bryan W</w:t>
            </w:r>
          </w:p>
        </w:tc>
        <w:tc>
          <w:tcPr>
            <w:tcW w:w="1107" w:type="dxa"/>
          </w:tcPr>
          <w:p w14:paraId="5317655D" w14:textId="3CBDB998" w:rsidR="00A6523F" w:rsidRDefault="006B588C" w:rsidP="006B588C">
            <w:pPr>
              <w:jc w:val="center"/>
            </w:pPr>
            <w:r>
              <w:t>Mar 17</w:t>
            </w:r>
          </w:p>
        </w:tc>
        <w:tc>
          <w:tcPr>
            <w:tcW w:w="1084" w:type="dxa"/>
          </w:tcPr>
          <w:p w14:paraId="439874A1" w14:textId="77777777" w:rsidR="00A6523F" w:rsidRDefault="00A6523F" w:rsidP="006B588C">
            <w:pPr>
              <w:jc w:val="center"/>
            </w:pPr>
          </w:p>
        </w:tc>
      </w:tr>
      <w:tr w:rsidR="006B588C" w14:paraId="67FCF583" w14:textId="77777777" w:rsidTr="003029DF">
        <w:tc>
          <w:tcPr>
            <w:tcW w:w="1404" w:type="dxa"/>
          </w:tcPr>
          <w:p w14:paraId="5945A5CA" w14:textId="7402B961" w:rsidR="006B588C" w:rsidRPr="00EB3869" w:rsidRDefault="006B588C" w:rsidP="006B588C">
            <w:pPr>
              <w:jc w:val="center"/>
            </w:pPr>
            <w:r w:rsidRPr="000A02A7">
              <w:lastRenderedPageBreak/>
              <w:t>Mar 3, 2021</w:t>
            </w:r>
          </w:p>
        </w:tc>
        <w:tc>
          <w:tcPr>
            <w:tcW w:w="4306" w:type="dxa"/>
          </w:tcPr>
          <w:p w14:paraId="2273DD3F" w14:textId="42BE8AD6" w:rsidR="006B588C" w:rsidRDefault="006B588C" w:rsidP="006B588C">
            <w:r w:rsidRPr="00EB3869">
              <w:t>BC needs to understand what it means legally to make this change to the agreement</w:t>
            </w:r>
            <w:r w:rsidR="004967AF">
              <w:t xml:space="preserve"> – SDM, timelines etc</w:t>
            </w:r>
            <w:r w:rsidRPr="00EB3869">
              <w:t>.</w:t>
            </w:r>
          </w:p>
        </w:tc>
        <w:tc>
          <w:tcPr>
            <w:tcW w:w="1449" w:type="dxa"/>
          </w:tcPr>
          <w:p w14:paraId="51FB9081" w14:textId="62E97FE4" w:rsidR="006B588C" w:rsidRDefault="006B588C" w:rsidP="006B588C">
            <w:pPr>
              <w:jc w:val="center"/>
            </w:pPr>
            <w:r>
              <w:t>Bryan W</w:t>
            </w:r>
          </w:p>
        </w:tc>
        <w:tc>
          <w:tcPr>
            <w:tcW w:w="1107" w:type="dxa"/>
          </w:tcPr>
          <w:p w14:paraId="3AE37DCE" w14:textId="2DD16793" w:rsidR="006B588C" w:rsidRDefault="006B588C" w:rsidP="006B588C">
            <w:pPr>
              <w:jc w:val="center"/>
            </w:pPr>
            <w:r>
              <w:t>Mar 17</w:t>
            </w:r>
          </w:p>
        </w:tc>
        <w:tc>
          <w:tcPr>
            <w:tcW w:w="1084" w:type="dxa"/>
          </w:tcPr>
          <w:p w14:paraId="445E129D" w14:textId="77777777" w:rsidR="006B588C" w:rsidRDefault="006B588C" w:rsidP="006B588C">
            <w:pPr>
              <w:jc w:val="center"/>
            </w:pPr>
          </w:p>
        </w:tc>
      </w:tr>
      <w:tr w:rsidR="006B588C" w14:paraId="7A404CDA" w14:textId="77777777" w:rsidTr="003029DF">
        <w:tc>
          <w:tcPr>
            <w:tcW w:w="1404" w:type="dxa"/>
          </w:tcPr>
          <w:p w14:paraId="02233AFB" w14:textId="26BD2E60" w:rsidR="006B588C" w:rsidRPr="00CD6951" w:rsidRDefault="006B588C" w:rsidP="006B588C">
            <w:pPr>
              <w:jc w:val="center"/>
            </w:pPr>
            <w:r w:rsidRPr="000A02A7">
              <w:t>Mar 3, 2021</w:t>
            </w:r>
          </w:p>
        </w:tc>
        <w:tc>
          <w:tcPr>
            <w:tcW w:w="4306" w:type="dxa"/>
          </w:tcPr>
          <w:p w14:paraId="6E6392AE" w14:textId="4A5A124F" w:rsidR="006B588C" w:rsidRDefault="006B588C" w:rsidP="006B588C">
            <w:r w:rsidRPr="00CD6951">
              <w:t xml:space="preserve">Russ to confirm with Heather if we can send out </w:t>
            </w:r>
            <w:r w:rsidR="004967AF">
              <w:t xml:space="preserve">info </w:t>
            </w:r>
            <w:r w:rsidRPr="00CD6951">
              <w:t>from Bio’s Re Kennedy Siding</w:t>
            </w:r>
          </w:p>
        </w:tc>
        <w:tc>
          <w:tcPr>
            <w:tcW w:w="1449" w:type="dxa"/>
          </w:tcPr>
          <w:p w14:paraId="7CFF1338" w14:textId="4C4EE055" w:rsidR="006B588C" w:rsidRDefault="004967AF" w:rsidP="006B588C">
            <w:pPr>
              <w:jc w:val="center"/>
            </w:pPr>
            <w:r>
              <w:t>Russ</w:t>
            </w:r>
          </w:p>
        </w:tc>
        <w:tc>
          <w:tcPr>
            <w:tcW w:w="1107" w:type="dxa"/>
          </w:tcPr>
          <w:p w14:paraId="60914ED7" w14:textId="44B72EBB" w:rsidR="006B588C" w:rsidRDefault="004967AF" w:rsidP="006B588C">
            <w:pPr>
              <w:jc w:val="center"/>
            </w:pPr>
            <w:r>
              <w:t>Mar 17</w:t>
            </w:r>
          </w:p>
        </w:tc>
        <w:tc>
          <w:tcPr>
            <w:tcW w:w="1084" w:type="dxa"/>
          </w:tcPr>
          <w:p w14:paraId="418A85EB" w14:textId="143ED4DB" w:rsidR="006B588C" w:rsidRDefault="00EE20B0" w:rsidP="006B588C">
            <w:pPr>
              <w:jc w:val="center"/>
            </w:pPr>
            <w:r>
              <w:t>Complete</w:t>
            </w:r>
          </w:p>
        </w:tc>
      </w:tr>
      <w:tr w:rsidR="006B588C" w14:paraId="333E5CDD" w14:textId="77777777" w:rsidTr="003029DF">
        <w:tc>
          <w:tcPr>
            <w:tcW w:w="1404" w:type="dxa"/>
          </w:tcPr>
          <w:p w14:paraId="6982C22C" w14:textId="60F0C7A6" w:rsidR="006B588C" w:rsidRPr="00CD6951" w:rsidRDefault="006B588C" w:rsidP="006B588C">
            <w:pPr>
              <w:jc w:val="center"/>
            </w:pPr>
            <w:r w:rsidRPr="000A02A7">
              <w:t>Mar 3, 2021</w:t>
            </w:r>
          </w:p>
        </w:tc>
        <w:tc>
          <w:tcPr>
            <w:tcW w:w="4306" w:type="dxa"/>
          </w:tcPr>
          <w:p w14:paraId="0FD14826" w14:textId="02EFDD18" w:rsidR="006B588C" w:rsidRDefault="006B588C" w:rsidP="006B588C">
            <w:r w:rsidRPr="00CD6951">
              <w:t>Renee – will provide the info on what NRCAN did for their Project</w:t>
            </w:r>
            <w:r w:rsidR="00796F15">
              <w:t xml:space="preserve"> (curriculum)</w:t>
            </w:r>
            <w:r w:rsidRPr="00CD6951">
              <w:t>.</w:t>
            </w:r>
          </w:p>
        </w:tc>
        <w:tc>
          <w:tcPr>
            <w:tcW w:w="1449" w:type="dxa"/>
          </w:tcPr>
          <w:p w14:paraId="6AC9A482" w14:textId="7D7260E2" w:rsidR="006B588C" w:rsidRDefault="002F38B2" w:rsidP="006B588C">
            <w:pPr>
              <w:jc w:val="center"/>
            </w:pPr>
            <w:r>
              <w:t>Renee</w:t>
            </w:r>
          </w:p>
        </w:tc>
        <w:tc>
          <w:tcPr>
            <w:tcW w:w="1107" w:type="dxa"/>
          </w:tcPr>
          <w:p w14:paraId="54B8ECBC" w14:textId="321702F1" w:rsidR="006B588C" w:rsidRDefault="002F38B2" w:rsidP="006B588C">
            <w:pPr>
              <w:jc w:val="center"/>
            </w:pPr>
            <w:r>
              <w:t>Mar 17</w:t>
            </w:r>
          </w:p>
        </w:tc>
        <w:tc>
          <w:tcPr>
            <w:tcW w:w="1084" w:type="dxa"/>
          </w:tcPr>
          <w:p w14:paraId="555EDC82" w14:textId="30177B2B" w:rsidR="006B588C" w:rsidRDefault="00EE20B0" w:rsidP="006B588C">
            <w:pPr>
              <w:jc w:val="center"/>
            </w:pPr>
            <w:r>
              <w:t>Complete</w:t>
            </w:r>
          </w:p>
        </w:tc>
      </w:tr>
      <w:tr w:rsidR="006B588C" w14:paraId="7C87A407" w14:textId="77777777" w:rsidTr="003029DF">
        <w:tc>
          <w:tcPr>
            <w:tcW w:w="1404" w:type="dxa"/>
          </w:tcPr>
          <w:p w14:paraId="73DB2454" w14:textId="6E901D9D" w:rsidR="006B588C" w:rsidRDefault="006B588C" w:rsidP="006B588C">
            <w:pPr>
              <w:jc w:val="center"/>
            </w:pPr>
            <w:r w:rsidRPr="000A02A7">
              <w:t>Mar 3, 2021</w:t>
            </w:r>
          </w:p>
        </w:tc>
        <w:tc>
          <w:tcPr>
            <w:tcW w:w="4306" w:type="dxa"/>
          </w:tcPr>
          <w:p w14:paraId="7A7D6ADD" w14:textId="585FF231" w:rsidR="006B588C" w:rsidRDefault="006B588C" w:rsidP="006B588C">
            <w:r>
              <w:t>Loni Send herd info doc</w:t>
            </w:r>
          </w:p>
        </w:tc>
        <w:tc>
          <w:tcPr>
            <w:tcW w:w="1449" w:type="dxa"/>
          </w:tcPr>
          <w:p w14:paraId="3879A5A9" w14:textId="27A8B6A9" w:rsidR="006B588C" w:rsidRDefault="003029DF" w:rsidP="006B588C">
            <w:pPr>
              <w:jc w:val="center"/>
            </w:pPr>
            <w:r>
              <w:t>Loni</w:t>
            </w:r>
          </w:p>
        </w:tc>
        <w:tc>
          <w:tcPr>
            <w:tcW w:w="1107" w:type="dxa"/>
          </w:tcPr>
          <w:p w14:paraId="2DD50429" w14:textId="05AE29C2" w:rsidR="006B588C" w:rsidRDefault="003029DF" w:rsidP="006B588C">
            <w:pPr>
              <w:jc w:val="center"/>
            </w:pPr>
            <w:r>
              <w:t>Mar 17</w:t>
            </w:r>
          </w:p>
        </w:tc>
        <w:tc>
          <w:tcPr>
            <w:tcW w:w="1084" w:type="dxa"/>
          </w:tcPr>
          <w:p w14:paraId="600D6279" w14:textId="74F14143" w:rsidR="006B588C" w:rsidRDefault="003029DF" w:rsidP="006B588C">
            <w:pPr>
              <w:jc w:val="center"/>
            </w:pPr>
            <w:r>
              <w:t>Complete</w:t>
            </w:r>
          </w:p>
        </w:tc>
      </w:tr>
      <w:tr w:rsidR="006B588C" w14:paraId="438C9A0D" w14:textId="77777777" w:rsidTr="003029DF">
        <w:tc>
          <w:tcPr>
            <w:tcW w:w="1404" w:type="dxa"/>
          </w:tcPr>
          <w:p w14:paraId="6243462C" w14:textId="2821E62D" w:rsidR="006B588C" w:rsidRDefault="006B588C" w:rsidP="006B588C">
            <w:pPr>
              <w:jc w:val="center"/>
            </w:pPr>
            <w:r w:rsidRPr="000A02A7">
              <w:t>Mar 3, 2021</w:t>
            </w:r>
          </w:p>
        </w:tc>
        <w:tc>
          <w:tcPr>
            <w:tcW w:w="4306" w:type="dxa"/>
          </w:tcPr>
          <w:p w14:paraId="3E7556B8" w14:textId="66619675" w:rsidR="006B588C" w:rsidRPr="00E14760" w:rsidRDefault="006B588C" w:rsidP="006B588C">
            <w:r>
              <w:t xml:space="preserve">Co draft next agenda and start hashing out the Parsnip proposal </w:t>
            </w:r>
          </w:p>
        </w:tc>
        <w:tc>
          <w:tcPr>
            <w:tcW w:w="1449" w:type="dxa"/>
          </w:tcPr>
          <w:p w14:paraId="368CB0FA" w14:textId="779D228B" w:rsidR="006B588C" w:rsidRDefault="003029DF" w:rsidP="006B588C">
            <w:pPr>
              <w:jc w:val="center"/>
            </w:pPr>
            <w:r>
              <w:t>Heather/Lisa (Loni)</w:t>
            </w:r>
          </w:p>
        </w:tc>
        <w:tc>
          <w:tcPr>
            <w:tcW w:w="1107" w:type="dxa"/>
          </w:tcPr>
          <w:p w14:paraId="4E6E4262" w14:textId="15B66B79" w:rsidR="006B588C" w:rsidRDefault="003029DF" w:rsidP="006B588C">
            <w:pPr>
              <w:jc w:val="center"/>
            </w:pPr>
            <w:r>
              <w:t>Mar 17</w:t>
            </w:r>
          </w:p>
        </w:tc>
        <w:tc>
          <w:tcPr>
            <w:tcW w:w="1084" w:type="dxa"/>
          </w:tcPr>
          <w:p w14:paraId="76F58217" w14:textId="77655A54" w:rsidR="006B588C" w:rsidRDefault="00EE20B0" w:rsidP="006B588C">
            <w:pPr>
              <w:jc w:val="center"/>
            </w:pPr>
            <w:r>
              <w:t>Complete</w:t>
            </w:r>
          </w:p>
        </w:tc>
      </w:tr>
      <w:tr w:rsidR="006B588C" w14:paraId="72D82B7F" w14:textId="77777777" w:rsidTr="003029DF">
        <w:tc>
          <w:tcPr>
            <w:tcW w:w="1404" w:type="dxa"/>
          </w:tcPr>
          <w:p w14:paraId="618ABBEA" w14:textId="7A45529A" w:rsidR="006B588C" w:rsidRDefault="006B588C" w:rsidP="006B588C">
            <w:pPr>
              <w:jc w:val="center"/>
            </w:pPr>
            <w:r w:rsidRPr="000A02A7">
              <w:t>Mar 3, 2021</w:t>
            </w:r>
          </w:p>
        </w:tc>
        <w:tc>
          <w:tcPr>
            <w:tcW w:w="4306" w:type="dxa"/>
          </w:tcPr>
          <w:p w14:paraId="03FEBB92" w14:textId="49E7ED63" w:rsidR="006B588C" w:rsidRDefault="006B588C" w:rsidP="006B588C">
            <w:r>
              <w:t>Renee to confirm if current data sharing agreement with WI is sufficient or if a new one is required</w:t>
            </w:r>
          </w:p>
        </w:tc>
        <w:tc>
          <w:tcPr>
            <w:tcW w:w="1449" w:type="dxa"/>
          </w:tcPr>
          <w:p w14:paraId="5E6E7128" w14:textId="20904216" w:rsidR="006B588C" w:rsidRDefault="003029DF" w:rsidP="006B588C">
            <w:pPr>
              <w:jc w:val="center"/>
            </w:pPr>
            <w:r>
              <w:t>Renee</w:t>
            </w:r>
          </w:p>
        </w:tc>
        <w:tc>
          <w:tcPr>
            <w:tcW w:w="1107" w:type="dxa"/>
          </w:tcPr>
          <w:p w14:paraId="4DF7F04F" w14:textId="7EAE8834" w:rsidR="006B588C" w:rsidRDefault="003029DF" w:rsidP="006B588C">
            <w:pPr>
              <w:jc w:val="center"/>
            </w:pPr>
            <w:r>
              <w:t>Mar 17</w:t>
            </w:r>
          </w:p>
        </w:tc>
        <w:tc>
          <w:tcPr>
            <w:tcW w:w="1084" w:type="dxa"/>
          </w:tcPr>
          <w:p w14:paraId="3BCAEC4D" w14:textId="29756E09" w:rsidR="006B588C" w:rsidRDefault="000C401E" w:rsidP="006B588C">
            <w:pPr>
              <w:jc w:val="center"/>
            </w:pPr>
            <w:r>
              <w:t>complete</w:t>
            </w:r>
          </w:p>
        </w:tc>
      </w:tr>
    </w:tbl>
    <w:p w14:paraId="46762A63" w14:textId="77777777" w:rsidR="00796F15" w:rsidRDefault="00796F15" w:rsidP="007B4B3D"/>
    <w:p w14:paraId="1D1655C9" w14:textId="3FF21E03" w:rsidR="00A6523F" w:rsidRPr="007B4B3D" w:rsidRDefault="00796F15" w:rsidP="007B4B3D">
      <w:r w:rsidRPr="00796F15">
        <w:t xml:space="preserve">What is the list  of projects/objectives that the G2G group is working on? Hunting concerns on treaty settlement lands, cow calf allocations, collaboration and conservation, </w:t>
      </w:r>
      <w:commentRangeStart w:id="0"/>
      <w:commentRangeStart w:id="1"/>
      <w:r w:rsidRPr="00796F15">
        <w:t xml:space="preserve">placer </w:t>
      </w:r>
      <w:commentRangeEnd w:id="0"/>
      <w:r w:rsidR="002F38B2">
        <w:rPr>
          <w:rStyle w:val="CommentReference"/>
        </w:rPr>
        <w:commentReference w:id="0"/>
      </w:r>
      <w:commentRangeEnd w:id="1"/>
      <w:r w:rsidR="00EE20B0">
        <w:rPr>
          <w:rStyle w:val="CommentReference"/>
        </w:rPr>
        <w:commentReference w:id="1"/>
      </w:r>
      <w:r w:rsidRPr="00796F15">
        <w:t>mining, training employment – guardian program. Collaboration management, habitat mapping, pesticide use in MLIB territory, cumulative effects assessment, collaborative forest management.</w:t>
      </w:r>
    </w:p>
    <w:p w14:paraId="089CC95B" w14:textId="760DAFF8" w:rsidR="007B4B3D" w:rsidRPr="007B4B3D" w:rsidRDefault="007B4B3D" w:rsidP="007B4B3D">
      <w:r w:rsidRPr="007B4B3D">
        <w:rPr>
          <w:b/>
          <w:bCs/>
        </w:rPr>
        <w:t>Funding</w:t>
      </w:r>
      <w:r>
        <w:rPr>
          <w:b/>
          <w:bCs/>
        </w:rPr>
        <w:t xml:space="preserve">: </w:t>
      </w:r>
      <w:r w:rsidR="00465C3B">
        <w:t>The final approval was granted this morning – the transfer should occur ASAP.</w:t>
      </w:r>
    </w:p>
    <w:p w14:paraId="480A1DD2" w14:textId="57DF5ABA" w:rsidR="007B4B3D" w:rsidRPr="007B4B3D" w:rsidRDefault="007B4B3D" w:rsidP="007B4B3D">
      <w:r w:rsidRPr="007B4B3D">
        <w:rPr>
          <w:b/>
          <w:bCs/>
        </w:rPr>
        <w:t>Herd Info</w:t>
      </w:r>
      <w:r>
        <w:rPr>
          <w:b/>
          <w:bCs/>
        </w:rPr>
        <w:t>:</w:t>
      </w:r>
      <w:r>
        <w:t xml:space="preserve"> Loni</w:t>
      </w:r>
      <w:r w:rsidR="00465C3B">
        <w:t xml:space="preserve"> provided brief overview of herds – </w:t>
      </w:r>
      <w:r w:rsidR="0067637A">
        <w:t>provided</w:t>
      </w:r>
      <w:r w:rsidR="00465C3B">
        <w:t xml:space="preserve"> document.</w:t>
      </w:r>
    </w:p>
    <w:p w14:paraId="72788D89" w14:textId="22AFB5EF" w:rsidR="007B4B3D" w:rsidRPr="00465C3B" w:rsidRDefault="007B4B3D" w:rsidP="007B4B3D">
      <w:r w:rsidRPr="007B4B3D">
        <w:rPr>
          <w:b/>
          <w:bCs/>
        </w:rPr>
        <w:t>Data Sharing Agreement</w:t>
      </w:r>
      <w:r w:rsidR="00465C3B">
        <w:rPr>
          <w:b/>
          <w:bCs/>
        </w:rPr>
        <w:t xml:space="preserve"> (DSA)</w:t>
      </w:r>
      <w:r>
        <w:rPr>
          <w:b/>
          <w:bCs/>
        </w:rPr>
        <w:t xml:space="preserve">: </w:t>
      </w:r>
      <w:r w:rsidR="00465C3B">
        <w:t xml:space="preserve">BC has approval from the Director to move ahead with a data sharing agreement, is currently with Knowledge Branch to develop document (this should not take long), will be provided to MLIB once it is ready. Canada currently has a DSA with Wildlife </w:t>
      </w:r>
      <w:proofErr w:type="spellStart"/>
      <w:r w:rsidR="00465C3B">
        <w:t>Infometrics</w:t>
      </w:r>
      <w:proofErr w:type="spellEnd"/>
      <w:r w:rsidR="00465C3B">
        <w:t xml:space="preserve"> (Scott </w:t>
      </w:r>
      <w:proofErr w:type="spellStart"/>
      <w:r w:rsidR="00465C3B">
        <w:t>McNay</w:t>
      </w:r>
      <w:proofErr w:type="spellEnd"/>
      <w:r w:rsidR="00465C3B">
        <w:t>) – Renee will confirm via email if it is ok to continue using the same one or if a new agreement is required.</w:t>
      </w:r>
    </w:p>
    <w:p w14:paraId="7D9B58EB" w14:textId="6CF8D148" w:rsidR="007B4B3D" w:rsidRDefault="007B4B3D" w:rsidP="007B4B3D">
      <w:r w:rsidRPr="007B4B3D">
        <w:rPr>
          <w:b/>
          <w:bCs/>
        </w:rPr>
        <w:t>G2G amendment</w:t>
      </w:r>
      <w:r>
        <w:rPr>
          <w:b/>
          <w:bCs/>
        </w:rPr>
        <w:t xml:space="preserve">: </w:t>
      </w:r>
      <w:r>
        <w:t>Lisa</w:t>
      </w:r>
    </w:p>
    <w:p w14:paraId="5AE23108" w14:textId="1125137B" w:rsidR="00625209" w:rsidRDefault="00380315" w:rsidP="007B4B3D">
      <w:r>
        <w:t xml:space="preserve">Reached out to Maya (legal Rep). Mechanism is an amending agreement to the G2G. Caribou would sit </w:t>
      </w:r>
      <w:r w:rsidR="00465C3B">
        <w:t>parallel</w:t>
      </w:r>
      <w:r>
        <w:t xml:space="preserve"> to G2G</w:t>
      </w:r>
      <w:r w:rsidR="00465C3B">
        <w:t>.</w:t>
      </w:r>
      <w:r w:rsidR="00625209">
        <w:t xml:space="preserve"> Maya did not find anything in the agreement that would not allow BC/MLIB to amend.</w:t>
      </w:r>
      <w:r w:rsidR="00465C3B">
        <w:t xml:space="preserve"> At this table</w:t>
      </w:r>
      <w:r>
        <w:t xml:space="preserve"> we are identifying short/med/long term actions. Caribou work would inform the G2G. </w:t>
      </w:r>
      <w:r w:rsidR="00625209">
        <w:t xml:space="preserve">Some things may be time sensitive which would allow us (this table) to work through things in a timely manner. </w:t>
      </w:r>
      <w:r w:rsidR="0067637A" w:rsidRPr="0067637A">
        <w:t xml:space="preserve">The agreement would be parallel to the G2G, the components </w:t>
      </w:r>
      <w:commentRangeStart w:id="2"/>
      <w:commentRangeStart w:id="3"/>
      <w:r w:rsidR="0067637A" w:rsidRPr="0067637A">
        <w:t xml:space="preserve">under # 6 </w:t>
      </w:r>
      <w:commentRangeEnd w:id="2"/>
      <w:r w:rsidR="00A24466">
        <w:rPr>
          <w:rStyle w:val="CommentReference"/>
        </w:rPr>
        <w:commentReference w:id="2"/>
      </w:r>
      <w:commentRangeEnd w:id="3"/>
      <w:r w:rsidR="00EE20B0">
        <w:rPr>
          <w:rStyle w:val="CommentReference"/>
        </w:rPr>
        <w:commentReference w:id="3"/>
      </w:r>
      <w:r w:rsidR="0067637A" w:rsidRPr="0067637A">
        <w:t xml:space="preserve">would inform the G2G, </w:t>
      </w:r>
      <w:r w:rsidR="0067637A">
        <w:t xml:space="preserve">some </w:t>
      </w:r>
      <w:r w:rsidR="0067637A" w:rsidRPr="0067637A">
        <w:t xml:space="preserve">initiatives are not moving at </w:t>
      </w:r>
      <w:r w:rsidR="0067637A">
        <w:t xml:space="preserve">the </w:t>
      </w:r>
      <w:r w:rsidR="0067637A" w:rsidRPr="0067637A">
        <w:t>same pace, not all are clearly defined. Caribou could lend support to G2G to hash some of these out</w:t>
      </w:r>
      <w:r w:rsidR="004A6146">
        <w:t xml:space="preserve"> by influencing other tables</w:t>
      </w:r>
      <w:r w:rsidR="0067637A" w:rsidRPr="0067637A">
        <w:t>.</w:t>
      </w:r>
      <w:r w:rsidR="004A6146">
        <w:t xml:space="preserve"> </w:t>
      </w:r>
    </w:p>
    <w:p w14:paraId="0E332C90" w14:textId="54DA5FB2" w:rsidR="0067637A" w:rsidRDefault="0067637A" w:rsidP="007B4B3D">
      <w:r>
        <w:t>MLIB interests</w:t>
      </w:r>
      <w:r w:rsidR="00605C8F">
        <w:t xml:space="preserve"> – Parsnip (and bringing in LTN as a partner here), Kennedy Siding, the context of the PA and how MLIB can be involved, how they will be consulted/engaged </w:t>
      </w:r>
      <w:proofErr w:type="spellStart"/>
      <w:r w:rsidR="00605C8F">
        <w:t>etc</w:t>
      </w:r>
      <w:proofErr w:type="spellEnd"/>
      <w:r w:rsidR="00605C8F">
        <w:t>, and LUP for the Wolverine – similar to PA, how will they be consulted/engaged and where do they fit in.</w:t>
      </w:r>
    </w:p>
    <w:p w14:paraId="2081B9C2" w14:textId="4CECA568" w:rsidR="00380315" w:rsidRDefault="00380315" w:rsidP="007B4B3D">
      <w:r>
        <w:t xml:space="preserve">We don’t have a clear line of sight of all </w:t>
      </w:r>
      <w:r w:rsidR="00625209">
        <w:t>short-term</w:t>
      </w:r>
      <w:r>
        <w:t xml:space="preserve"> pieces that would be components of the agreement. Some things need more engagement (</w:t>
      </w:r>
      <w:r w:rsidR="00625209">
        <w:t xml:space="preserve">ex </w:t>
      </w:r>
      <w:r>
        <w:t>Parsnip). Starting at operational</w:t>
      </w:r>
      <w:r w:rsidR="00625209">
        <w:t xml:space="preserve"> point to build</w:t>
      </w:r>
      <w:r>
        <w:t xml:space="preserve"> tech</w:t>
      </w:r>
      <w:r w:rsidR="00625209">
        <w:t>nical</w:t>
      </w:r>
      <w:r>
        <w:t xml:space="preserve"> capacity </w:t>
      </w:r>
      <w:r w:rsidR="00625209">
        <w:t xml:space="preserve">then </w:t>
      </w:r>
      <w:r>
        <w:t xml:space="preserve">moving into management then </w:t>
      </w:r>
      <w:r w:rsidR="00625209">
        <w:t xml:space="preserve">into </w:t>
      </w:r>
      <w:r>
        <w:t>policy</w:t>
      </w:r>
      <w:r w:rsidR="00625209">
        <w:t>/leg changes</w:t>
      </w:r>
      <w:r>
        <w:t>. MLIB has interest across all spectrum</w:t>
      </w:r>
      <w:r w:rsidR="00625209">
        <w:t>s</w:t>
      </w:r>
      <w:r>
        <w:t xml:space="preserve"> but there are some time </w:t>
      </w:r>
      <w:r w:rsidR="00AD55AD">
        <w:t xml:space="preserve">sensitive </w:t>
      </w:r>
      <w:r>
        <w:t>pieces we need now.</w:t>
      </w:r>
    </w:p>
    <w:p w14:paraId="753F1E44" w14:textId="25AD41C2" w:rsidR="00F3500C" w:rsidRDefault="00380315" w:rsidP="00F3500C">
      <w:r>
        <w:lastRenderedPageBreak/>
        <w:t>Th</w:t>
      </w:r>
      <w:r w:rsidR="00F3500C">
        <w:t>e</w:t>
      </w:r>
      <w:r>
        <w:t xml:space="preserve"> items</w:t>
      </w:r>
      <w:r w:rsidR="00F3500C">
        <w:t xml:space="preserve"> from #</w:t>
      </w:r>
      <w:r>
        <w:t xml:space="preserve"> 6 </w:t>
      </w:r>
      <w:r w:rsidR="00F3500C">
        <w:t>(</w:t>
      </w:r>
      <w:r w:rsidR="00F3500C" w:rsidRPr="00F3500C">
        <w:t>Define Herds and varying tiers of MLIB Indigenous Lead role</w:t>
      </w:r>
      <w:r w:rsidR="00F3500C">
        <w:t xml:space="preserve">, </w:t>
      </w:r>
      <w:r w:rsidR="00F3500C" w:rsidRPr="00F3500C">
        <w:t>Flush out the Parsnip Proposal</w:t>
      </w:r>
      <w:r w:rsidR="00F3500C">
        <w:t xml:space="preserve">, </w:t>
      </w:r>
      <w:r w:rsidR="00F3500C" w:rsidRPr="00F3500C">
        <w:t xml:space="preserve">Define Governance Process via IMA </w:t>
      </w:r>
      <w:r w:rsidR="00F3500C">
        <w:t>–</w:t>
      </w:r>
      <w:r w:rsidR="00F3500C" w:rsidRPr="00F3500C">
        <w:t xml:space="preserve"> CRLUOs</w:t>
      </w:r>
      <w:r w:rsidR="00F3500C">
        <w:t xml:space="preserve">, </w:t>
      </w:r>
      <w:r w:rsidR="00F3500C" w:rsidRPr="00F3500C">
        <w:t>Discuss Technical process</w:t>
      </w:r>
      <w:r w:rsidR="00F3500C">
        <w:t>) is</w:t>
      </w:r>
      <w:r>
        <w:t xml:space="preserve"> the work that MLIB has to get underway</w:t>
      </w:r>
      <w:r w:rsidR="00F3500C">
        <w:t xml:space="preserve"> and is what the draft workplan is built on</w:t>
      </w:r>
      <w:r w:rsidR="0067637A">
        <w:t xml:space="preserve"> – as we work through these they would help inform the G2G</w:t>
      </w:r>
      <w:r>
        <w:t xml:space="preserve">. </w:t>
      </w:r>
    </w:p>
    <w:p w14:paraId="79101F1C" w14:textId="39A1B9B1" w:rsidR="00380315" w:rsidRDefault="00F3500C" w:rsidP="007B4B3D">
      <w:r>
        <w:t>MLIB n</w:t>
      </w:r>
      <w:r w:rsidR="00380315">
        <w:t>eed</w:t>
      </w:r>
      <w:r>
        <w:t>s</w:t>
      </w:r>
      <w:r w:rsidR="00380315">
        <w:t xml:space="preserve"> a consultative response</w:t>
      </w:r>
      <w:r>
        <w:t xml:space="preserve"> with regards to the Wolverine Herd (LUP/ESI) and the herds within the PA</w:t>
      </w:r>
      <w:r w:rsidR="00380315">
        <w:t>.</w:t>
      </w:r>
      <w:r>
        <w:t xml:space="preserve"> MLIB need</w:t>
      </w:r>
      <w:r w:rsidR="008B18B2">
        <w:t>s</w:t>
      </w:r>
      <w:r>
        <w:t xml:space="preserve"> to be able to respond to other work that is underway for caribou</w:t>
      </w:r>
      <w:r w:rsidR="00AD55AD">
        <w:t xml:space="preserve"> </w:t>
      </w:r>
      <w:r>
        <w:t>and figure out how MLIB fit</w:t>
      </w:r>
      <w:r w:rsidR="00AD55AD">
        <w:t>s</w:t>
      </w:r>
      <w:r>
        <w:t xml:space="preserve"> into each process.</w:t>
      </w:r>
    </w:p>
    <w:p w14:paraId="1F28E035" w14:textId="570CEEA2" w:rsidR="0067637A" w:rsidRDefault="00F3500C" w:rsidP="007B4B3D">
      <w:r>
        <w:t xml:space="preserve">MLIB is very interested in moving forward with the </w:t>
      </w:r>
      <w:r w:rsidR="00380315">
        <w:t>Hart North</w:t>
      </w:r>
      <w:r>
        <w:t xml:space="preserve"> (Parsnip) and</w:t>
      </w:r>
      <w:r w:rsidR="00380315">
        <w:t xml:space="preserve"> Kennedy</w:t>
      </w:r>
      <w:r>
        <w:t xml:space="preserve"> Siding</w:t>
      </w:r>
      <w:r w:rsidR="00380315">
        <w:t xml:space="preserve"> and look at </w:t>
      </w:r>
      <w:r>
        <w:t xml:space="preserve">what caribou recovery </w:t>
      </w:r>
      <w:r w:rsidR="00380315">
        <w:t xml:space="preserve">opportunities </w:t>
      </w:r>
      <w:r>
        <w:t xml:space="preserve">are </w:t>
      </w:r>
      <w:r w:rsidR="00380315">
        <w:t>there</w:t>
      </w:r>
      <w:r w:rsidR="00834141">
        <w:t>,</w:t>
      </w:r>
      <w:r w:rsidR="00380315">
        <w:t xml:space="preserve"> </w:t>
      </w:r>
      <w:r>
        <w:t xml:space="preserve">as well as </w:t>
      </w:r>
      <w:r w:rsidR="00380315">
        <w:t xml:space="preserve">including partnership </w:t>
      </w:r>
      <w:r>
        <w:t xml:space="preserve">between MLIB and </w:t>
      </w:r>
      <w:r w:rsidR="00380315">
        <w:t xml:space="preserve"> </w:t>
      </w:r>
      <w:proofErr w:type="spellStart"/>
      <w:r w:rsidRPr="00F3500C">
        <w:t>Lheidli-T'enneh</w:t>
      </w:r>
      <w:proofErr w:type="spellEnd"/>
      <w:r w:rsidRPr="00F3500C">
        <w:t xml:space="preserve"> </w:t>
      </w:r>
      <w:r>
        <w:t>(</w:t>
      </w:r>
      <w:r w:rsidR="00380315">
        <w:t>LTN</w:t>
      </w:r>
      <w:r>
        <w:t>)</w:t>
      </w:r>
      <w:r w:rsidR="00957A99">
        <w:t xml:space="preserve"> for the Hart Ranges</w:t>
      </w:r>
      <w:r w:rsidR="00380315">
        <w:t xml:space="preserve">. </w:t>
      </w:r>
    </w:p>
    <w:p w14:paraId="32123F9D" w14:textId="7C368357" w:rsidR="007966D2" w:rsidRPr="00C068A4" w:rsidRDefault="007966D2" w:rsidP="007B4B3D">
      <w:pPr>
        <w:rPr>
          <w:color w:val="FF0000"/>
        </w:rPr>
      </w:pPr>
      <w:r>
        <w:t>Jas – is there a</w:t>
      </w:r>
      <w:r w:rsidR="00F9289F">
        <w:t>n example or</w:t>
      </w:r>
      <w:r>
        <w:t xml:space="preserve"> visual that could help explain </w:t>
      </w:r>
      <w:r w:rsidR="0067637A">
        <w:t>the amending agreement</w:t>
      </w:r>
      <w:r w:rsidR="00F9289F">
        <w:t xml:space="preserve"> - what would such an agreement look like and how it would link to the existing G2G agreement</w:t>
      </w:r>
      <w:r>
        <w:t xml:space="preserve">? </w:t>
      </w:r>
      <w:r w:rsidRPr="00796F15">
        <w:t>Lisa will provide an example of something that is similar to what we are asking. (how does it differ from a side agreement or amending the agreement).</w:t>
      </w:r>
      <w:r w:rsidR="00C068A4" w:rsidRPr="00796F15">
        <w:t xml:space="preserve"> </w:t>
      </w:r>
      <w:r>
        <w:t xml:space="preserve">LK familiar with amending agreement – what </w:t>
      </w:r>
      <w:r w:rsidR="00AD55AD">
        <w:t xml:space="preserve">the </w:t>
      </w:r>
      <w:r>
        <w:t>structure is</w:t>
      </w:r>
      <w:r w:rsidR="00AD55AD">
        <w:t>,</w:t>
      </w:r>
      <w:r>
        <w:t xml:space="preserve"> is not as important as </w:t>
      </w:r>
      <w:r w:rsidR="00AD55AD">
        <w:t>finalizing</w:t>
      </w:r>
      <w:r>
        <w:t xml:space="preserve"> components of agreement.</w:t>
      </w:r>
    </w:p>
    <w:p w14:paraId="4814E257" w14:textId="191528CC" w:rsidR="00DB4F55" w:rsidRDefault="00DB4F55" w:rsidP="007B4B3D">
      <w:r>
        <w:t xml:space="preserve">BW – </w:t>
      </w:r>
      <w:r w:rsidR="00AD55AD">
        <w:t xml:space="preserve">Feels we are </w:t>
      </w:r>
      <w:r>
        <w:t>not far off if we continue to operate the way we did today</w:t>
      </w:r>
      <w:r w:rsidR="00796F15">
        <w:t>,</w:t>
      </w:r>
      <w:r>
        <w:t xml:space="preserve"> it feels like we are already collaborating</w:t>
      </w:r>
      <w:r w:rsidR="00AD55AD">
        <w:t>,</w:t>
      </w:r>
      <w:r>
        <w:t xml:space="preserve"> we are trying to put a name and process to it. We would need to cover stat</w:t>
      </w:r>
      <w:r w:rsidR="00AD55AD">
        <w:t>utory</w:t>
      </w:r>
      <w:r>
        <w:t xml:space="preserve"> decisions – another opportunity to bring in caribou. How do we close that particular loop (</w:t>
      </w:r>
      <w:r w:rsidR="001510D0">
        <w:t>decision</w:t>
      </w:r>
      <w:r>
        <w:t xml:space="preserve"> </w:t>
      </w:r>
      <w:r w:rsidR="001510D0">
        <w:t>making Process)?</w:t>
      </w:r>
      <w:r>
        <w:t xml:space="preserve"> Opening an agreement for amendment could open </w:t>
      </w:r>
      <w:r w:rsidR="001510D0">
        <w:t xml:space="preserve">the </w:t>
      </w:r>
      <w:r>
        <w:t>door for everyone to bring something to the t</w:t>
      </w:r>
      <w:r w:rsidR="001510D0">
        <w:t>a</w:t>
      </w:r>
      <w:r>
        <w:t>ble and is counter productive – we need to focus on caribou recovery. A letter of understanding may be a better way</w:t>
      </w:r>
      <w:r w:rsidR="001510D0">
        <w:t>.</w:t>
      </w:r>
    </w:p>
    <w:p w14:paraId="24A75C7A" w14:textId="64233171" w:rsidR="00DB4F55" w:rsidRDefault="00DB4F55" w:rsidP="007B4B3D">
      <w:r>
        <w:t xml:space="preserve">LK recognizing MLIB has legal interest – at end of day MLIB has </w:t>
      </w:r>
      <w:r w:rsidR="00C068A4">
        <w:t>A</w:t>
      </w:r>
      <w:r>
        <w:t xml:space="preserve">boriginal </w:t>
      </w:r>
      <w:r w:rsidR="00C068A4">
        <w:t>R</w:t>
      </w:r>
      <w:r>
        <w:t xml:space="preserve">ights not just </w:t>
      </w:r>
      <w:r w:rsidR="00C068A4">
        <w:t>T</w:t>
      </w:r>
      <w:r>
        <w:t xml:space="preserve">reaty </w:t>
      </w:r>
      <w:r w:rsidR="00C068A4">
        <w:t xml:space="preserve">Rights - </w:t>
      </w:r>
      <w:r>
        <w:t>they have not been extinguished they have been modified.</w:t>
      </w:r>
    </w:p>
    <w:p w14:paraId="14C8101E" w14:textId="6FE975E3" w:rsidR="00DB4F55" w:rsidRDefault="00DB4F55" w:rsidP="007B4B3D">
      <w:r>
        <w:t>Dealing with</w:t>
      </w:r>
      <w:r w:rsidR="001510D0">
        <w:t xml:space="preserve"> </w:t>
      </w:r>
      <w:r>
        <w:t>a conservation issue which puts in a different legal context. We are talking about conservation and with that there is management and MLIB has been clear that they want to be part of caribou management. Ex</w:t>
      </w:r>
      <w:r w:rsidR="00C068A4">
        <w:t xml:space="preserve"> LUP</w:t>
      </w:r>
      <w:r>
        <w:t xml:space="preserve"> wolv</w:t>
      </w:r>
      <w:r w:rsidR="001510D0">
        <w:t>erine</w:t>
      </w:r>
      <w:r>
        <w:t xml:space="preserve"> they need an answer</w:t>
      </w:r>
      <w:r w:rsidR="00C068A4">
        <w:t xml:space="preserve"> on how they’ll be involved</w:t>
      </w:r>
      <w:r>
        <w:t>.</w:t>
      </w:r>
      <w:r w:rsidR="00C068A4">
        <w:t xml:space="preserve"> MLIB thinks that </w:t>
      </w:r>
      <w:r>
        <w:t>looking at parsnip and K</w:t>
      </w:r>
      <w:r w:rsidR="001510D0">
        <w:t xml:space="preserve">ennedy </w:t>
      </w:r>
      <w:r>
        <w:t>S</w:t>
      </w:r>
      <w:r w:rsidR="001510D0">
        <w:t>iding</w:t>
      </w:r>
      <w:r>
        <w:t xml:space="preserve"> are really good initiatives</w:t>
      </w:r>
    </w:p>
    <w:p w14:paraId="1459F25D" w14:textId="5D367D67" w:rsidR="00DB4F55" w:rsidRDefault="00C068A4" w:rsidP="007B4B3D">
      <w:r>
        <w:t>We</w:t>
      </w:r>
      <w:r w:rsidR="00DB4F55">
        <w:t xml:space="preserve"> are interested in strategies to benefit caribou and habitat – can we be broader </w:t>
      </w:r>
      <w:r w:rsidR="00796F15">
        <w:t xml:space="preserve">that </w:t>
      </w:r>
      <w:r w:rsidR="001510D0">
        <w:t xml:space="preserve">by </w:t>
      </w:r>
      <w:r w:rsidR="00DB4F55">
        <w:t>saying we want legal objectives th</w:t>
      </w:r>
      <w:r w:rsidR="001510D0">
        <w:t xml:space="preserve">at </w:t>
      </w:r>
      <w:r w:rsidR="00DB4F55">
        <w:t xml:space="preserve">are </w:t>
      </w:r>
      <w:r w:rsidR="0067637A">
        <w:t>restrictive,</w:t>
      </w:r>
      <w:r w:rsidR="001510D0">
        <w:t xml:space="preserve"> and</w:t>
      </w:r>
      <w:r w:rsidR="00DB4F55">
        <w:t xml:space="preserve"> we want to collaborate on strategies </w:t>
      </w:r>
      <w:r w:rsidR="001510D0">
        <w:t>for</w:t>
      </w:r>
      <w:r w:rsidR="00DB4F55">
        <w:t xml:space="preserve"> caribou recovery. </w:t>
      </w:r>
    </w:p>
    <w:p w14:paraId="2F8E2D93" w14:textId="0155E3D2" w:rsidR="00DB4F55" w:rsidRDefault="00DB4F55" w:rsidP="007B4B3D">
      <w:r>
        <w:t>Collaborative “big</w:t>
      </w:r>
      <w:r w:rsidR="001510D0">
        <w:t xml:space="preserve"> </w:t>
      </w:r>
      <w:r>
        <w:t>C” defined process where MLIB works with the Gov</w:t>
      </w:r>
      <w:r w:rsidR="001510D0">
        <w:t>ernment</w:t>
      </w:r>
      <w:r>
        <w:t xml:space="preserve"> partners</w:t>
      </w:r>
      <w:r w:rsidR="001510D0">
        <w:t xml:space="preserve"> on</w:t>
      </w:r>
      <w:r>
        <w:t xml:space="preserve"> how we make decisions and then how they get actioned or kicked up for policy or bigger decision.</w:t>
      </w:r>
    </w:p>
    <w:p w14:paraId="34F1572A" w14:textId="474EC504" w:rsidR="00CD2D38" w:rsidRDefault="00CD2D38" w:rsidP="007B4B3D">
      <w:r>
        <w:t>R</w:t>
      </w:r>
      <w:r w:rsidR="0067637A">
        <w:t>uss -</w:t>
      </w:r>
      <w:r>
        <w:t xml:space="preserve"> don’t want to tie it to LUO</w:t>
      </w:r>
      <w:r w:rsidR="001510D0">
        <w:t>,</w:t>
      </w:r>
      <w:r>
        <w:t xml:space="preserve"> there are other things to talk about that are beneficial and we can agree on a good process to take that </w:t>
      </w:r>
      <w:r w:rsidR="001510D0">
        <w:t>isn’</w:t>
      </w:r>
      <w:r>
        <w:t>t LUO</w:t>
      </w:r>
      <w:r w:rsidR="001510D0">
        <w:t>s</w:t>
      </w:r>
      <w:r>
        <w:t>. (more to it t</w:t>
      </w:r>
      <w:r w:rsidR="001510D0">
        <w:t>han</w:t>
      </w:r>
      <w:r>
        <w:t xml:space="preserve"> legal objectives on land base)</w:t>
      </w:r>
    </w:p>
    <w:p w14:paraId="55ABAF7B" w14:textId="4159DBAC" w:rsidR="00796F15" w:rsidRDefault="00796F15" w:rsidP="00796F15">
      <w:r>
        <w:t>MLIB wants a model for decision making and dispute resolution.</w:t>
      </w:r>
    </w:p>
    <w:p w14:paraId="1235292A" w14:textId="0E75BBA0" w:rsidR="00EB3869" w:rsidRDefault="00EB3869" w:rsidP="00EB3869">
      <w:pPr>
        <w:pStyle w:val="ListParagraph"/>
        <w:numPr>
          <w:ilvl w:val="0"/>
          <w:numId w:val="1"/>
        </w:numPr>
      </w:pPr>
      <w:r>
        <w:t xml:space="preserve">Look at options to help us get a better understanding of what is being put forward </w:t>
      </w:r>
    </w:p>
    <w:p w14:paraId="4660F578" w14:textId="1377476D" w:rsidR="00EB3869" w:rsidRDefault="00EB3869" w:rsidP="00EB3869">
      <w:pPr>
        <w:pStyle w:val="ListParagraph"/>
        <w:numPr>
          <w:ilvl w:val="0"/>
          <w:numId w:val="1"/>
        </w:numPr>
      </w:pPr>
      <w:r>
        <w:t>Look at some possible dispute resolution principals (decision making needs to be explored) – caribou recovery is not bound by specific leg</w:t>
      </w:r>
      <w:r w:rsidR="001510D0">
        <w:t xml:space="preserve">islation, depending on the recovery action there may be several </w:t>
      </w:r>
      <w:r>
        <w:t>SDM</w:t>
      </w:r>
      <w:r w:rsidR="001510D0">
        <w:t>s</w:t>
      </w:r>
      <w:r>
        <w:t xml:space="preserve"> – dispute resolution may apply moving forward – decisions trigger all </w:t>
      </w:r>
      <w:r>
        <w:lastRenderedPageBreak/>
        <w:t>stakeholder engagement and what our impact can be can be quite broad and daunting. Need to tackle how Decisions are made in the indigenous realm of things.</w:t>
      </w:r>
    </w:p>
    <w:p w14:paraId="38352B8A" w14:textId="073BF0A9" w:rsidR="00EB3869" w:rsidRPr="00796F15" w:rsidRDefault="00EB3869" w:rsidP="00EB3869">
      <w:pPr>
        <w:pStyle w:val="ListParagraph"/>
        <w:numPr>
          <w:ilvl w:val="0"/>
          <w:numId w:val="1"/>
        </w:numPr>
      </w:pPr>
      <w:r>
        <w:t xml:space="preserve">Task to work plan group – context of decision making – </w:t>
      </w:r>
      <w:r w:rsidRPr="00796F15">
        <w:t>some elements that BC wants to bring forward or propose that they are using in other places (Bryan)</w:t>
      </w:r>
    </w:p>
    <w:p w14:paraId="293C15E7" w14:textId="6BF0A055" w:rsidR="00CD2D38" w:rsidRDefault="00EB3869" w:rsidP="007B4B3D">
      <w:r>
        <w:t xml:space="preserve">Renee </w:t>
      </w:r>
      <w:r w:rsidR="001510D0">
        <w:t xml:space="preserve">- </w:t>
      </w:r>
      <w:r>
        <w:t>what is the cross pollination across the G2G – LK BC</w:t>
      </w:r>
      <w:r w:rsidR="001510D0">
        <w:t xml:space="preserve"> had</w:t>
      </w:r>
      <w:r>
        <w:t xml:space="preserve"> interests to bring caribou under </w:t>
      </w:r>
      <w:r w:rsidR="001510D0">
        <w:t xml:space="preserve">the </w:t>
      </w:r>
      <w:r>
        <w:t>G2</w:t>
      </w:r>
      <w:r w:rsidR="001510D0">
        <w:t>G,</w:t>
      </w:r>
      <w:r>
        <w:t xml:space="preserve"> </w:t>
      </w:r>
      <w:r w:rsidR="001510D0">
        <w:t>Lisa</w:t>
      </w:r>
      <w:r>
        <w:t xml:space="preserve"> investigated the legal </w:t>
      </w:r>
      <w:r w:rsidR="001510D0">
        <w:t>mechanism (amending agreement)</w:t>
      </w:r>
      <w:r w:rsidR="00D31733">
        <w:t>. Now we need to define components</w:t>
      </w:r>
      <w:r>
        <w:t xml:space="preserve"> then make an agreement.</w:t>
      </w:r>
    </w:p>
    <w:p w14:paraId="5EAF92D4" w14:textId="4E8C5A9C" w:rsidR="00EB3869" w:rsidRDefault="00EB3869" w:rsidP="007B4B3D">
      <w:pPr>
        <w:rPr>
          <w:color w:val="FF0000"/>
        </w:rPr>
      </w:pPr>
      <w:r>
        <w:t xml:space="preserve">BW – each agreement has different steps to change BC wants to make sure we cross those legal items. </w:t>
      </w:r>
      <w:r w:rsidRPr="00796F15">
        <w:t xml:space="preserve">BC needs to understand what it means legally to make this change to the agreement. What’s the process who is the SDM is there a new mandate etc. Also define which ministries as well? How does it get signed </w:t>
      </w:r>
      <w:proofErr w:type="gramStart"/>
      <w:r w:rsidRPr="00796F15">
        <w:t>etc.</w:t>
      </w:r>
      <w:proofErr w:type="gramEnd"/>
      <w:r w:rsidRPr="00796F15">
        <w:t xml:space="preserve"> </w:t>
      </w:r>
    </w:p>
    <w:p w14:paraId="797CF19A" w14:textId="3A3CE0AD" w:rsidR="00EB3869" w:rsidRPr="00EB3869" w:rsidRDefault="0067637A" w:rsidP="007B4B3D">
      <w:r>
        <w:t>This m</w:t>
      </w:r>
      <w:r w:rsidR="00EB3869">
        <w:t>ight not be a fast process</w:t>
      </w:r>
      <w:r w:rsidR="00CD6951">
        <w:t>.</w:t>
      </w:r>
    </w:p>
    <w:p w14:paraId="14D33B09" w14:textId="5C046EF5" w:rsidR="007B4B3D" w:rsidRDefault="007B4B3D" w:rsidP="007B4B3D">
      <w:r w:rsidRPr="007B4B3D">
        <w:rPr>
          <w:b/>
          <w:bCs/>
        </w:rPr>
        <w:t>Kennedy Siding Living Laboratory</w:t>
      </w:r>
      <w:r>
        <w:rPr>
          <w:b/>
          <w:bCs/>
        </w:rPr>
        <w:t xml:space="preserve">: </w:t>
      </w:r>
      <w:r>
        <w:t>Heather</w:t>
      </w:r>
    </w:p>
    <w:p w14:paraId="61411EFD" w14:textId="6804A0F5" w:rsidR="00CD6951" w:rsidRPr="008B18B2" w:rsidRDefault="00CD6951" w:rsidP="007B4B3D">
      <w:r>
        <w:t xml:space="preserve">Heather talked with local Bios of what is ongoing and some ideas to </w:t>
      </w:r>
      <w:r w:rsidR="00834141">
        <w:t>pursue</w:t>
      </w:r>
      <w:r>
        <w:t xml:space="preserve"> in this area with MLIB. There is a list of 20 items with various funding around it. </w:t>
      </w:r>
      <w:r w:rsidRPr="00796F15">
        <w:t>Can we send out list? Russ to confirm with Heather if we can send out from Bio’s Re Kennedy Siding</w:t>
      </w:r>
      <w:r w:rsidR="00796F15">
        <w:t xml:space="preserve">. </w:t>
      </w:r>
      <w:r>
        <w:t xml:space="preserve">Ideas – analyze </w:t>
      </w:r>
      <w:r w:rsidR="008B18B2">
        <w:t>DNA</w:t>
      </w:r>
      <w:r>
        <w:t xml:space="preserve">, collect track and track for future, hire project leader for the feeding station (MLIB member), live stream video, incorporating science and TK for curriculums in school, connections to advance learning for adults, expansion of program in itself, modernizing a bit – scales, measurement tools. Will bring profile and notoriety to caribou and to MLIB. Renee – used to </w:t>
      </w:r>
      <w:r w:rsidR="008B18B2">
        <w:t xml:space="preserve">work </w:t>
      </w:r>
      <w:r>
        <w:t xml:space="preserve">with NRCAN as </w:t>
      </w:r>
      <w:r w:rsidR="0091051D">
        <w:t xml:space="preserve">a </w:t>
      </w:r>
      <w:r>
        <w:t xml:space="preserve">director – a project was initiated that linked between knowledge systems at the university level. </w:t>
      </w:r>
    </w:p>
    <w:p w14:paraId="52F84607" w14:textId="3EE88441" w:rsidR="00D4382B" w:rsidRPr="00CD6951" w:rsidRDefault="00D4382B" w:rsidP="007B4B3D">
      <w:r>
        <w:t>Real interest in Kennedy Siding living lab</w:t>
      </w:r>
      <w:r w:rsidR="008B18B2">
        <w:t>,</w:t>
      </w:r>
      <w:r>
        <w:t xml:space="preserve"> education parameters </w:t>
      </w:r>
      <w:proofErr w:type="spellStart"/>
      <w:r>
        <w:t>et</w:t>
      </w:r>
      <w:r w:rsidR="008B18B2">
        <w:t>c</w:t>
      </w:r>
      <w:proofErr w:type="spellEnd"/>
      <w:r>
        <w:t xml:space="preserve"> MLIB fully supports and are ready to draw the process out.</w:t>
      </w:r>
      <w:r w:rsidR="008B18B2">
        <w:t xml:space="preserve"> </w:t>
      </w:r>
      <w:r>
        <w:t xml:space="preserve">This fits into the work plan. </w:t>
      </w:r>
    </w:p>
    <w:p w14:paraId="7253FB5D" w14:textId="7F7C3FB3" w:rsidR="007B4B3D" w:rsidRDefault="007B4B3D" w:rsidP="007B4B3D">
      <w:r w:rsidRPr="007B4B3D">
        <w:rPr>
          <w:b/>
          <w:bCs/>
        </w:rPr>
        <w:t>Work Plan</w:t>
      </w:r>
      <w:r>
        <w:rPr>
          <w:b/>
          <w:bCs/>
        </w:rPr>
        <w:t xml:space="preserve">: </w:t>
      </w:r>
      <w:r>
        <w:t>Lisa</w:t>
      </w:r>
    </w:p>
    <w:p w14:paraId="495A6BF9" w14:textId="655298FD" w:rsidR="00D4382B" w:rsidRDefault="00D4382B" w:rsidP="007B4B3D">
      <w:r>
        <w:t>Lisa has a draft for discussion pieces.</w:t>
      </w:r>
      <w:r w:rsidR="00DD2CC2">
        <w:t xml:space="preserve"> </w:t>
      </w:r>
      <w:r>
        <w:t>I</w:t>
      </w:r>
      <w:r w:rsidR="0091051D">
        <w:t>dentified</w:t>
      </w:r>
      <w:r>
        <w:t xml:space="preserve"> a shared recovery objective </w:t>
      </w:r>
      <w:r w:rsidR="0091051D">
        <w:t xml:space="preserve">- </w:t>
      </w:r>
      <w:r>
        <w:t>al</w:t>
      </w:r>
      <w:r w:rsidR="0091051D">
        <w:t>l</w:t>
      </w:r>
      <w:r>
        <w:t xml:space="preserve"> 3 parties want to see populations stabilized and recovered not extirpated. MLIB has interest in meaningfully practice aboriginal rights. </w:t>
      </w:r>
    </w:p>
    <w:p w14:paraId="6FC57378" w14:textId="2CC40D95" w:rsidR="00D4382B" w:rsidRDefault="00D4382B" w:rsidP="007B4B3D">
      <w:r>
        <w:t>Sec</w:t>
      </w:r>
      <w:r w:rsidR="0091051D">
        <w:t>tion</w:t>
      </w:r>
      <w:r>
        <w:t xml:space="preserve"> 1 MLIB tech</w:t>
      </w:r>
      <w:r w:rsidR="0091051D">
        <w:t>nical</w:t>
      </w:r>
      <w:r>
        <w:t xml:space="preserve"> pr</w:t>
      </w:r>
      <w:r w:rsidR="0091051D">
        <w:t>o</w:t>
      </w:r>
      <w:r>
        <w:t>cess – getting to ground zero – PA and G</w:t>
      </w:r>
      <w:r w:rsidR="0091051D">
        <w:t>2</w:t>
      </w:r>
      <w:r>
        <w:t xml:space="preserve">G are occurring MLIB </w:t>
      </w:r>
      <w:r w:rsidR="0091051D">
        <w:t>needs to</w:t>
      </w:r>
      <w:r>
        <w:t xml:space="preserve"> be on same level field as everyone </w:t>
      </w:r>
      <w:r w:rsidR="0091051D">
        <w:t>else</w:t>
      </w:r>
      <w:r>
        <w:t xml:space="preserve"> so that they can understand current state of caribou pop</w:t>
      </w:r>
      <w:r w:rsidR="0091051D">
        <w:t>ulations,</w:t>
      </w:r>
      <w:r>
        <w:t xml:space="preserve"> summary of management measures</w:t>
      </w:r>
      <w:r w:rsidR="0091051D">
        <w:t>,</w:t>
      </w:r>
      <w:r>
        <w:t xml:space="preserve"> development of plans </w:t>
      </w:r>
      <w:r w:rsidR="0091051D">
        <w:t xml:space="preserve">(impacts – forestry, mines </w:t>
      </w:r>
      <w:proofErr w:type="spellStart"/>
      <w:r w:rsidR="0091051D">
        <w:t>etc</w:t>
      </w:r>
      <w:proofErr w:type="spellEnd"/>
      <w:r w:rsidR="0091051D">
        <w:t xml:space="preserve">) in the </w:t>
      </w:r>
      <w:r>
        <w:t xml:space="preserve">near to </w:t>
      </w:r>
      <w:r w:rsidR="0091051D">
        <w:t>medium</w:t>
      </w:r>
      <w:r>
        <w:t xml:space="preserve"> term – this is foundational to MLIB </w:t>
      </w:r>
      <w:r w:rsidR="0091051D">
        <w:t>for</w:t>
      </w:r>
      <w:r>
        <w:t xml:space="preserve"> effect</w:t>
      </w:r>
      <w:r w:rsidR="0091051D">
        <w:t>ive</w:t>
      </w:r>
      <w:r>
        <w:t xml:space="preserve"> engagement. RL thinks good objective Need to build context of permitted planned etc.. </w:t>
      </w:r>
      <w:r w:rsidR="00E14760">
        <w:t>Level playing field.</w:t>
      </w:r>
    </w:p>
    <w:p w14:paraId="5538FDC0" w14:textId="10DC6147" w:rsidR="00D4382B" w:rsidRDefault="00D4382B" w:rsidP="007B4B3D">
      <w:r>
        <w:t>MLIB doesn’t have in house GIS</w:t>
      </w:r>
      <w:r w:rsidR="0091051D">
        <w:t xml:space="preserve"> at this time</w:t>
      </w:r>
    </w:p>
    <w:p w14:paraId="4B907E9F" w14:textId="75701350" w:rsidR="00D4382B" w:rsidRDefault="00D4382B" w:rsidP="007B4B3D">
      <w:r>
        <w:t xml:space="preserve">RB </w:t>
      </w:r>
      <w:r w:rsidR="0091051D">
        <w:t>The Province is working on Forest Landscape Planning – once completed each licensee will have to provide a Forestry Operations Map (FOM) with planning on it for 3 years.</w:t>
      </w:r>
    </w:p>
    <w:p w14:paraId="6D12A22A" w14:textId="7D84FD75" w:rsidR="00DD2CC2" w:rsidRDefault="00DD2CC2" w:rsidP="00506092">
      <w:r>
        <w:t xml:space="preserve">BT – </w:t>
      </w:r>
      <w:r w:rsidR="00506092">
        <w:t xml:space="preserve">The </w:t>
      </w:r>
      <w:r>
        <w:t xml:space="preserve">initial </w:t>
      </w:r>
      <w:r w:rsidR="00506092">
        <w:t>request</w:t>
      </w:r>
      <w:r>
        <w:t xml:space="preserve"> from </w:t>
      </w:r>
      <w:r w:rsidR="0091051D">
        <w:t>Scott</w:t>
      </w:r>
      <w:r w:rsidR="00506092">
        <w:t xml:space="preserve"> (Develop / prepare a current state of disturbance and habitat in relation to caribou habitat suitability for each herd, Summarize near-term (2-3-years) </w:t>
      </w:r>
      <w:r w:rsidR="00506092">
        <w:lastRenderedPageBreak/>
        <w:t xml:space="preserve">planned/permitted activities that are anticipated to impact caribou habitat range, Develop/prepare a current state of caribou herds (and recent trends), Develop/prepare a summary of management measures employed (habitat protections, restoration, feeding, prey/wolf control, etc.) </w:t>
      </w:r>
      <w:r w:rsidR="00D13C84">
        <w:t>p</w:t>
      </w:r>
      <w:r w:rsidR="00506092">
        <w:t>rovide a perspective on the inter-relation between these herds</w:t>
      </w:r>
      <w:r w:rsidR="00D13C84">
        <w:t xml:space="preserve"> </w:t>
      </w:r>
      <w:r w:rsidR="00506092">
        <w:t>and surrounding herds</w:t>
      </w:r>
      <w:r w:rsidR="00D13C84">
        <w:t xml:space="preserve">. This is what MLIB needs </w:t>
      </w:r>
      <w:r>
        <w:t xml:space="preserve">to get up to speed with </w:t>
      </w:r>
      <w:r w:rsidR="00D13C84">
        <w:t>the</w:t>
      </w:r>
      <w:r>
        <w:t xml:space="preserve"> herds</w:t>
      </w:r>
      <w:r w:rsidR="00D13C84">
        <w:t xml:space="preserve"> and have a</w:t>
      </w:r>
      <w:r>
        <w:t xml:space="preserve"> broader understanding</w:t>
      </w:r>
      <w:r w:rsidR="00D13C84">
        <w:t xml:space="preserve"> – this will help inform </w:t>
      </w:r>
      <w:r>
        <w:t xml:space="preserve">MLIB </w:t>
      </w:r>
      <w:r w:rsidR="00D13C84">
        <w:t xml:space="preserve">on what they </w:t>
      </w:r>
      <w:r>
        <w:t>need to participate in H</w:t>
      </w:r>
      <w:r w:rsidR="00D13C84">
        <w:t xml:space="preserve">erd </w:t>
      </w:r>
      <w:r>
        <w:t>P</w:t>
      </w:r>
      <w:r w:rsidR="00D13C84">
        <w:t>lanning and other initiatives</w:t>
      </w:r>
      <w:r>
        <w:t xml:space="preserve"> to set recovery </w:t>
      </w:r>
      <w:r w:rsidR="00D13C84">
        <w:t>objectives.</w:t>
      </w:r>
      <w:r>
        <w:t xml:space="preserve"> </w:t>
      </w:r>
    </w:p>
    <w:p w14:paraId="018E099B" w14:textId="56DEA92B" w:rsidR="00DD2CC2" w:rsidRDefault="00DD2CC2" w:rsidP="007B4B3D">
      <w:r>
        <w:t xml:space="preserve">Start thinking about decision making from </w:t>
      </w:r>
      <w:r w:rsidR="00506092">
        <w:t xml:space="preserve">a </w:t>
      </w:r>
      <w:r>
        <w:t xml:space="preserve">MLIB </w:t>
      </w:r>
      <w:r w:rsidR="0091051D">
        <w:t>context</w:t>
      </w:r>
      <w:r w:rsidR="00D13C84">
        <w:t>,</w:t>
      </w:r>
      <w:r>
        <w:t xml:space="preserve"> multiple account analysis model</w:t>
      </w:r>
      <w:r w:rsidR="00506092">
        <w:t>,</w:t>
      </w:r>
      <w:r>
        <w:t xml:space="preserve"> how MLIB can contemplate </w:t>
      </w:r>
      <w:r w:rsidR="00506092">
        <w:t>decision making</w:t>
      </w:r>
      <w:r>
        <w:t xml:space="preserve"> not just </w:t>
      </w:r>
      <w:r w:rsidR="00D13C84">
        <w:t xml:space="preserve">at </w:t>
      </w:r>
      <w:r w:rsidR="00506092">
        <w:t xml:space="preserve">the </w:t>
      </w:r>
      <w:r>
        <w:t>caribou</w:t>
      </w:r>
      <w:r w:rsidR="00506092">
        <w:t xml:space="preserve"> table</w:t>
      </w:r>
      <w:r>
        <w:t xml:space="preserve"> but other tables to</w:t>
      </w:r>
      <w:r w:rsidR="00506092">
        <w:t>o</w:t>
      </w:r>
      <w:r>
        <w:t>. What does MLIB want</w:t>
      </w:r>
      <w:r w:rsidR="00506092">
        <w:t>/need</w:t>
      </w:r>
      <w:r>
        <w:t xml:space="preserve"> to practice </w:t>
      </w:r>
      <w:r w:rsidR="00D13C84">
        <w:t>R</w:t>
      </w:r>
      <w:r>
        <w:t>ight – example restoration</w:t>
      </w:r>
      <w:r w:rsidR="00506092">
        <w:t>, or maybe MLIB members are not interest in hunting caribou in certain areas – rather manage for other wildlife (ex Burnt Pine – restoration may help with moose or grizzly populations).</w:t>
      </w:r>
    </w:p>
    <w:p w14:paraId="00D7C023" w14:textId="226F26E7" w:rsidR="00DD2CC2" w:rsidRDefault="00506092" w:rsidP="007B4B3D">
      <w:r>
        <w:t>The group needs to t</w:t>
      </w:r>
      <w:r w:rsidR="00DD2CC2">
        <w:t xml:space="preserve">hink </w:t>
      </w:r>
      <w:r w:rsidR="0091051D">
        <w:t>about</w:t>
      </w:r>
      <w:r w:rsidR="00DD2CC2">
        <w:t xml:space="preserve"> performance management and how to report on this. </w:t>
      </w:r>
    </w:p>
    <w:p w14:paraId="10DCB4C8" w14:textId="66AFFBEA" w:rsidR="00DD2CC2" w:rsidRDefault="00DD2CC2" w:rsidP="007B4B3D">
      <w:r>
        <w:t>Discussion around rec</w:t>
      </w:r>
      <w:r w:rsidR="00506092">
        <w:t>reation</w:t>
      </w:r>
      <w:r>
        <w:t xml:space="preserve"> – MLIB is also contemplating how to have discussion</w:t>
      </w:r>
      <w:r w:rsidR="00506092">
        <w:t>s with members around rec</w:t>
      </w:r>
      <w:r>
        <w:t>.</w:t>
      </w:r>
    </w:p>
    <w:p w14:paraId="608B2C11" w14:textId="56C3376A" w:rsidR="00DD2CC2" w:rsidRDefault="00DD2CC2" w:rsidP="007B4B3D">
      <w:r w:rsidRPr="00AD55AD">
        <w:t>Governance</w:t>
      </w:r>
      <w:r>
        <w:t xml:space="preserve"> Process –</w:t>
      </w:r>
      <w:r w:rsidR="00137FDA">
        <w:t xml:space="preserve"> </w:t>
      </w:r>
      <w:r>
        <w:t>start flushing out Parsnip proposal</w:t>
      </w:r>
      <w:r w:rsidR="00137FDA">
        <w:t xml:space="preserve"> and</w:t>
      </w:r>
      <w:r>
        <w:t xml:space="preserve"> how is MLIB responding in context to LUP PA Hart N and Scott herds and bringing in LTN </w:t>
      </w:r>
    </w:p>
    <w:p w14:paraId="0067DC69" w14:textId="18B4F75B" w:rsidR="00DD2CC2" w:rsidRDefault="00DD2CC2" w:rsidP="007B4B3D">
      <w:r>
        <w:t xml:space="preserve">Parsnip Proposal </w:t>
      </w:r>
      <w:r w:rsidR="00AD55AD">
        <w:t xml:space="preserve">- </w:t>
      </w:r>
      <w:r>
        <w:t>Need to think what recovery we are doing where – What does MLIB want to see with</w:t>
      </w:r>
      <w:r w:rsidR="00137FDA">
        <w:t xml:space="preserve"> </w:t>
      </w:r>
      <w:r>
        <w:t>Caribou</w:t>
      </w:r>
      <w:r w:rsidR="00137FDA">
        <w:t>?</w:t>
      </w:r>
      <w:r>
        <w:t xml:space="preserve"> </w:t>
      </w:r>
      <w:r w:rsidR="00137FDA">
        <w:t>D</w:t>
      </w:r>
      <w:r>
        <w:t>o they want to hunt them??</w:t>
      </w:r>
    </w:p>
    <w:p w14:paraId="24FB19E8" w14:textId="370CC537" w:rsidR="00E14760" w:rsidRDefault="00DD2CC2" w:rsidP="007B4B3D">
      <w:r>
        <w:t xml:space="preserve">RL </w:t>
      </w:r>
      <w:r w:rsidR="00137FDA">
        <w:t xml:space="preserve">the </w:t>
      </w:r>
      <w:r w:rsidR="00AD55AD">
        <w:t xml:space="preserve">draft agreement </w:t>
      </w:r>
      <w:r>
        <w:t xml:space="preserve">talks about wildlife management – we are specific to caribou we understand that managing </w:t>
      </w:r>
      <w:r w:rsidR="00AD55AD">
        <w:t xml:space="preserve">for </w:t>
      </w:r>
      <w:r w:rsidR="00137FDA">
        <w:t>cari</w:t>
      </w:r>
      <w:r w:rsidR="00AD55AD">
        <w:t>b</w:t>
      </w:r>
      <w:r w:rsidR="00137FDA">
        <w:t>ou</w:t>
      </w:r>
      <w:r w:rsidR="00AD55AD">
        <w:t xml:space="preserve"> can</w:t>
      </w:r>
      <w:r>
        <w:t xml:space="preserve"> impact other wildlife </w:t>
      </w:r>
      <w:r w:rsidR="00AD55AD">
        <w:t>negatively as well as there can be positive impacts</w:t>
      </w:r>
      <w:r>
        <w:t>.</w:t>
      </w:r>
      <w:r w:rsidR="00AD55AD">
        <w:t xml:space="preserve"> </w:t>
      </w:r>
    </w:p>
    <w:p w14:paraId="73B856DC" w14:textId="52EC703D" w:rsidR="00E14760" w:rsidRPr="00796F15" w:rsidRDefault="00E14760" w:rsidP="007B4B3D">
      <w:r w:rsidRPr="00796F15">
        <w:t xml:space="preserve">Can we get a small group to come together to start working on work plan. MLIB Lisa, BC Loni/Heather, Canada Renee will take to her team for initial review they have bios that would have an interest. Canada has interest when interface of other wildlife – looking at landscape level for restoration </w:t>
      </w:r>
      <w:r w:rsidR="00796F15">
        <w:t xml:space="preserve">- </w:t>
      </w:r>
      <w:r w:rsidRPr="00796F15">
        <w:t xml:space="preserve">may be some areas with regards to restoration and interfacing for other wildlife. Main focus </w:t>
      </w:r>
      <w:r w:rsidR="00CC6769">
        <w:t xml:space="preserve">is for </w:t>
      </w:r>
      <w:r w:rsidRPr="00796F15">
        <w:t>SARA wildlife.</w:t>
      </w:r>
    </w:p>
    <w:p w14:paraId="10D808AC" w14:textId="30155516" w:rsidR="00E14760" w:rsidRPr="00796F15" w:rsidRDefault="00E14760" w:rsidP="007B4B3D">
      <w:r w:rsidRPr="00796F15">
        <w:t>Have workplan as subgroup to start flushing these things ou</w:t>
      </w:r>
      <w:r w:rsidR="00AD55AD" w:rsidRPr="00796F15">
        <w:t>t</w:t>
      </w:r>
      <w:r w:rsidRPr="00796F15">
        <w:t xml:space="preserve"> – to sequence out specific actions that need to occur to move the actions and table forward quickly</w:t>
      </w:r>
    </w:p>
    <w:p w14:paraId="2577ABFA" w14:textId="522216A8" w:rsidR="00E14760" w:rsidRPr="00E14760" w:rsidRDefault="00E14760" w:rsidP="007B4B3D">
      <w:r>
        <w:t>Extirpat</w:t>
      </w:r>
      <w:r w:rsidR="00AD55AD">
        <w:t>ed</w:t>
      </w:r>
      <w:r>
        <w:t xml:space="preserve"> herds – what are we going to do with landscape? </w:t>
      </w:r>
      <w:r w:rsidR="00CC6769">
        <w:t xml:space="preserve">Suggestion for other land use? </w:t>
      </w:r>
      <w:r>
        <w:t xml:space="preserve">RL – we can </w:t>
      </w:r>
      <w:proofErr w:type="gramStart"/>
      <w:r>
        <w:t>have a discussion about</w:t>
      </w:r>
      <w:proofErr w:type="gramEnd"/>
      <w:r>
        <w:t xml:space="preserve"> this – </w:t>
      </w:r>
      <w:r w:rsidR="00AD55AD">
        <w:t>Canada’s</w:t>
      </w:r>
      <w:r>
        <w:t xml:space="preserve"> expectations</w:t>
      </w:r>
      <w:r w:rsidR="00AD55AD">
        <w:t xml:space="preserve"> for critical habitat may be different – BC/Canada </w:t>
      </w:r>
      <w:r>
        <w:t>need to discuss. BC hasn’t shown their point of view of what needs to happen – this may be a good place to have those discussions. Burnt Pine in PA so there are some challenges.</w:t>
      </w:r>
    </w:p>
    <w:sectPr w:rsidR="00E14760" w:rsidRPr="00E14760">
      <w:headerReference w:type="default" r:id="rId11"/>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Lapointe,Renee [PYR]" w:date="2021-03-12T18:24:00Z" w:initials="L[">
    <w:p w14:paraId="5DAB96B0" w14:textId="715B1B56" w:rsidR="002F38B2" w:rsidRDefault="002F38B2">
      <w:pPr>
        <w:pStyle w:val="CommentText"/>
      </w:pPr>
      <w:r>
        <w:rPr>
          <w:rStyle w:val="CommentReference"/>
        </w:rPr>
        <w:annotationRef/>
      </w:r>
      <w:r>
        <w:t>Can you clarify pls?</w:t>
      </w:r>
    </w:p>
  </w:comment>
  <w:comment w:id="1" w:author="Arman, Loni FLNR:EX" w:date="2021-03-16T13:47:00Z" w:initials="ALF">
    <w:p w14:paraId="451C656C" w14:textId="47464EEA" w:rsidR="00EE20B0" w:rsidRDefault="00EE20B0">
      <w:pPr>
        <w:pStyle w:val="CommentText"/>
      </w:pPr>
      <w:r>
        <w:rPr>
          <w:rStyle w:val="CommentReference"/>
        </w:rPr>
        <w:annotationRef/>
      </w:r>
      <w:r>
        <w:t xml:space="preserve">Consultation/impacts from placer mining in the territory. There is actually quite a bit of placer mining in and around the area – the spring is usually quite busy for placer mining consultation as a Notice of Work is usually consulted on every year. </w:t>
      </w:r>
    </w:p>
  </w:comment>
  <w:comment w:id="2" w:author="Lapointe,Renee [PYR]" w:date="2021-03-12T18:35:00Z" w:initials="L[">
    <w:p w14:paraId="3EDD294A" w14:textId="63148786" w:rsidR="00A24466" w:rsidRDefault="00A24466">
      <w:pPr>
        <w:pStyle w:val="CommentText"/>
      </w:pPr>
      <w:r>
        <w:rPr>
          <w:rStyle w:val="CommentReference"/>
        </w:rPr>
        <w:annotationRef/>
      </w:r>
      <w:r>
        <w:t># 6 of what?</w:t>
      </w:r>
    </w:p>
  </w:comment>
  <w:comment w:id="3" w:author="Arman, Loni FLNR:EX" w:date="2021-03-16T13:45:00Z" w:initials="ALF">
    <w:p w14:paraId="5BF44588" w14:textId="77777777" w:rsidR="00EE20B0" w:rsidRDefault="00EE20B0" w:rsidP="00EE20B0">
      <w:pPr>
        <w:pStyle w:val="CommentText"/>
      </w:pPr>
      <w:r>
        <w:rPr>
          <w:rStyle w:val="CommentReference"/>
        </w:rPr>
        <w:annotationRef/>
      </w:r>
      <w:r>
        <w:t xml:space="preserve">#6 of the agenda: </w:t>
      </w:r>
    </w:p>
    <w:p w14:paraId="5C7F77D5" w14:textId="6BC0BBDF" w:rsidR="00EE20B0" w:rsidRDefault="00EE20B0" w:rsidP="00EE20B0">
      <w:pPr>
        <w:pStyle w:val="CommentText"/>
      </w:pPr>
      <w:r>
        <w:t>•</w:t>
      </w:r>
      <w:r>
        <w:tab/>
        <w:t xml:space="preserve">DEFINE HERDS AND VARYING TIERS OF MLIB INDIGENOUS LEAD ROLE </w:t>
      </w:r>
    </w:p>
    <w:p w14:paraId="21250BAF" w14:textId="77777777" w:rsidR="00EE20B0" w:rsidRDefault="00EE20B0" w:rsidP="00EE20B0">
      <w:pPr>
        <w:pStyle w:val="CommentText"/>
      </w:pPr>
      <w:r>
        <w:t>•</w:t>
      </w:r>
      <w:r>
        <w:tab/>
        <w:t xml:space="preserve">FLUSH OUT THE PARSNIP PROPOSAL </w:t>
      </w:r>
    </w:p>
    <w:p w14:paraId="253E023B" w14:textId="77777777" w:rsidR="00EE20B0" w:rsidRDefault="00EE20B0" w:rsidP="00EE20B0">
      <w:pPr>
        <w:pStyle w:val="CommentText"/>
      </w:pPr>
      <w:r>
        <w:t>•</w:t>
      </w:r>
      <w:r>
        <w:tab/>
        <w:t xml:space="preserve">DEFINE GOVERNANCE PROCESS VIA IMA - CRLOUS </w:t>
      </w:r>
    </w:p>
    <w:p w14:paraId="56E85A1D" w14:textId="77777777" w:rsidR="00EE20B0" w:rsidRDefault="00EE20B0" w:rsidP="00EE20B0">
      <w:pPr>
        <w:pStyle w:val="CommentText"/>
      </w:pPr>
      <w:r>
        <w:t>•</w:t>
      </w:r>
      <w:r>
        <w:tab/>
        <w:t xml:space="preserve">DISCUSS TECHNICAL PROCESS </w:t>
      </w:r>
    </w:p>
    <w:p w14:paraId="5D2985C7" w14:textId="2AD5EBB8" w:rsidR="00EE20B0" w:rsidRDefault="00EE20B0" w:rsidP="00EE20B0">
      <w:pPr>
        <w:pStyle w:val="CommentText"/>
      </w:pPr>
      <w:r>
        <w:t>•</w:t>
      </w:r>
      <w:r>
        <w:tab/>
        <w:t>CARIBOU ACTION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DAB96B0" w15:done="0"/>
  <w15:commentEx w15:paraId="451C656C" w15:paraIdParent="5DAB96B0" w15:done="0"/>
  <w15:commentEx w15:paraId="3EDD294A" w15:done="0"/>
  <w15:commentEx w15:paraId="5D2985C7" w15:paraIdParent="3EDD29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B3586" w16cex:dateUtc="2021-03-16T20:47:00Z"/>
  <w16cex:commentExtensible w16cex:durableId="23FB3509" w16cex:dateUtc="2021-03-16T2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DAB96B0" w16cid:durableId="23FB3290"/>
  <w16cid:commentId w16cid:paraId="451C656C" w16cid:durableId="23FB3586"/>
  <w16cid:commentId w16cid:paraId="3EDD294A" w16cid:durableId="23FB3291"/>
  <w16cid:commentId w16cid:paraId="5D2985C7" w16cid:durableId="23FB35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43DE82" w14:textId="77777777" w:rsidR="007B4B3D" w:rsidRDefault="007B4B3D" w:rsidP="007B4B3D">
      <w:pPr>
        <w:spacing w:after="0" w:line="240" w:lineRule="auto"/>
      </w:pPr>
      <w:r>
        <w:separator/>
      </w:r>
    </w:p>
  </w:endnote>
  <w:endnote w:type="continuationSeparator" w:id="0">
    <w:p w14:paraId="1527C5A0" w14:textId="77777777" w:rsidR="007B4B3D" w:rsidRDefault="007B4B3D" w:rsidP="007B4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007ED" w14:textId="77777777" w:rsidR="007B4B3D" w:rsidRDefault="007B4B3D" w:rsidP="007B4B3D">
      <w:pPr>
        <w:spacing w:after="0" w:line="240" w:lineRule="auto"/>
      </w:pPr>
      <w:r>
        <w:separator/>
      </w:r>
    </w:p>
  </w:footnote>
  <w:footnote w:type="continuationSeparator" w:id="0">
    <w:p w14:paraId="27E3F680" w14:textId="77777777" w:rsidR="007B4B3D" w:rsidRDefault="007B4B3D" w:rsidP="007B4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FB3C6" w14:textId="77777777" w:rsidR="007B4B3D" w:rsidRDefault="007B4B3D" w:rsidP="007B4B3D">
    <w:pPr>
      <w:pStyle w:val="Header"/>
    </w:pPr>
    <w:r>
      <w:rPr>
        <w:noProof/>
        <w:lang w:eastAsia="en-CA"/>
      </w:rPr>
      <w:drawing>
        <wp:anchor distT="0" distB="0" distL="114300" distR="114300" simplePos="0" relativeHeight="251659264" behindDoc="1" locked="0" layoutInCell="1" allowOverlap="1" wp14:anchorId="57C5B5C4" wp14:editId="56DB13D1">
          <wp:simplePos x="0" y="0"/>
          <wp:positionH relativeFrom="column">
            <wp:posOffset>6217920</wp:posOffset>
          </wp:positionH>
          <wp:positionV relativeFrom="paragraph">
            <wp:posOffset>-411480</wp:posOffset>
          </wp:positionV>
          <wp:extent cx="803910" cy="914400"/>
          <wp:effectExtent l="0" t="0" r="0" b="0"/>
          <wp:wrapTight wrapText="bothSides">
            <wp:wrapPolygon edited="0">
              <wp:start x="0" y="0"/>
              <wp:lineTo x="0" y="21150"/>
              <wp:lineTo x="20986" y="21150"/>
              <wp:lineTo x="209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914400"/>
                  </a:xfrm>
                  <a:prstGeom prst="rect">
                    <a:avLst/>
                  </a:prstGeom>
                  <a:noFill/>
                </pic:spPr>
              </pic:pic>
            </a:graphicData>
          </a:graphic>
          <wp14:sizeRelV relativeFrom="margin">
            <wp14:pctHeight>0</wp14:pctHeight>
          </wp14:sizeRelV>
        </wp:anchor>
      </w:drawing>
    </w:r>
    <w:r>
      <w:t>Caribou Conversations</w:t>
    </w:r>
  </w:p>
  <w:p w14:paraId="6B2078C3" w14:textId="77777777" w:rsidR="007B4B3D" w:rsidRDefault="007B4B3D" w:rsidP="007B4B3D">
    <w:pPr>
      <w:pStyle w:val="Header"/>
    </w:pPr>
    <w:r>
      <w:t>McLeod Lake Indian Band/BC/ECCC</w:t>
    </w:r>
  </w:p>
  <w:p w14:paraId="2D11BAF3" w14:textId="77777777" w:rsidR="007B4B3D" w:rsidRDefault="007B4B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7226"/>
    <w:multiLevelType w:val="hybridMultilevel"/>
    <w:tmpl w:val="031CAFFE"/>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03">
      <w:start w:val="1"/>
      <w:numFmt w:val="bullet"/>
      <w:lvlText w:val="o"/>
      <w:lvlJc w:val="left"/>
      <w:pPr>
        <w:ind w:left="1800" w:hanging="180"/>
      </w:pPr>
      <w:rPr>
        <w:rFonts w:ascii="Courier New" w:hAnsi="Courier New" w:cs="Courier New"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1E1952BD"/>
    <w:multiLevelType w:val="hybridMultilevel"/>
    <w:tmpl w:val="6B30A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000568"/>
    <w:multiLevelType w:val="hybridMultilevel"/>
    <w:tmpl w:val="2C5068D4"/>
    <w:lvl w:ilvl="0" w:tplc="1C82EE9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apointe,Renee [PYR]">
    <w15:presenceInfo w15:providerId="AD" w15:userId="S-1-5-21-181418603-1873033856-359291519-24972"/>
  </w15:person>
  <w15:person w15:author="Arman, Loni FLNR:EX">
    <w15:presenceInfo w15:providerId="AD" w15:userId="S::Loni.Arman@gov.bc.ca::440671ab-1e45-457f-b626-fcce50c55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B3D"/>
    <w:rsid w:val="000C401E"/>
    <w:rsid w:val="00137FDA"/>
    <w:rsid w:val="001510D0"/>
    <w:rsid w:val="001D0615"/>
    <w:rsid w:val="002949CB"/>
    <w:rsid w:val="002B2DF7"/>
    <w:rsid w:val="002F38B2"/>
    <w:rsid w:val="003029DF"/>
    <w:rsid w:val="00380315"/>
    <w:rsid w:val="00465C3B"/>
    <w:rsid w:val="004967AF"/>
    <w:rsid w:val="004A6146"/>
    <w:rsid w:val="00506092"/>
    <w:rsid w:val="00605C8F"/>
    <w:rsid w:val="00625209"/>
    <w:rsid w:val="0067637A"/>
    <w:rsid w:val="006B588C"/>
    <w:rsid w:val="007220F0"/>
    <w:rsid w:val="00790733"/>
    <w:rsid w:val="007966D2"/>
    <w:rsid w:val="00796F15"/>
    <w:rsid w:val="007B4B3D"/>
    <w:rsid w:val="00834141"/>
    <w:rsid w:val="00851B01"/>
    <w:rsid w:val="008B18B2"/>
    <w:rsid w:val="008E12DE"/>
    <w:rsid w:val="0091051D"/>
    <w:rsid w:val="00957A99"/>
    <w:rsid w:val="009855F1"/>
    <w:rsid w:val="00A24466"/>
    <w:rsid w:val="00A273FE"/>
    <w:rsid w:val="00A6523F"/>
    <w:rsid w:val="00AD55AD"/>
    <w:rsid w:val="00C068A4"/>
    <w:rsid w:val="00CC6769"/>
    <w:rsid w:val="00CD2D38"/>
    <w:rsid w:val="00CD6951"/>
    <w:rsid w:val="00D13C84"/>
    <w:rsid w:val="00D31733"/>
    <w:rsid w:val="00D4382B"/>
    <w:rsid w:val="00DB4F55"/>
    <w:rsid w:val="00DD2CC2"/>
    <w:rsid w:val="00E14760"/>
    <w:rsid w:val="00EB3869"/>
    <w:rsid w:val="00EE20B0"/>
    <w:rsid w:val="00F23C30"/>
    <w:rsid w:val="00F3500C"/>
    <w:rsid w:val="00F92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B0F17"/>
  <w15:chartTrackingRefBased/>
  <w15:docId w15:val="{DA6FFFA3-B3D9-41A0-9449-45A2084E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B3D"/>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B3D"/>
  </w:style>
  <w:style w:type="paragraph" w:styleId="Footer">
    <w:name w:val="footer"/>
    <w:basedOn w:val="Normal"/>
    <w:link w:val="FooterChar"/>
    <w:uiPriority w:val="99"/>
    <w:unhideWhenUsed/>
    <w:rsid w:val="007B4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B3D"/>
  </w:style>
  <w:style w:type="table" w:styleId="TableGrid">
    <w:name w:val="Table Grid"/>
    <w:basedOn w:val="TableNormal"/>
    <w:uiPriority w:val="39"/>
    <w:rsid w:val="007B4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3869"/>
    <w:pPr>
      <w:ind w:left="720"/>
      <w:contextualSpacing/>
    </w:pPr>
  </w:style>
  <w:style w:type="paragraph" w:styleId="BalloonText">
    <w:name w:val="Balloon Text"/>
    <w:basedOn w:val="Normal"/>
    <w:link w:val="BalloonTextChar"/>
    <w:uiPriority w:val="99"/>
    <w:semiHidden/>
    <w:unhideWhenUsed/>
    <w:rsid w:val="008B18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8B2"/>
    <w:rPr>
      <w:rFonts w:ascii="Segoe UI" w:hAnsi="Segoe UI" w:cs="Segoe UI"/>
      <w:sz w:val="18"/>
      <w:szCs w:val="18"/>
      <w:lang w:val="en-CA"/>
    </w:rPr>
  </w:style>
  <w:style w:type="character" w:styleId="CommentReference">
    <w:name w:val="annotation reference"/>
    <w:basedOn w:val="DefaultParagraphFont"/>
    <w:uiPriority w:val="99"/>
    <w:semiHidden/>
    <w:unhideWhenUsed/>
    <w:rsid w:val="002F38B2"/>
    <w:rPr>
      <w:sz w:val="16"/>
      <w:szCs w:val="16"/>
    </w:rPr>
  </w:style>
  <w:style w:type="paragraph" w:styleId="CommentText">
    <w:name w:val="annotation text"/>
    <w:basedOn w:val="Normal"/>
    <w:link w:val="CommentTextChar"/>
    <w:uiPriority w:val="99"/>
    <w:semiHidden/>
    <w:unhideWhenUsed/>
    <w:rsid w:val="002F38B2"/>
    <w:pPr>
      <w:spacing w:line="240" w:lineRule="auto"/>
    </w:pPr>
    <w:rPr>
      <w:sz w:val="20"/>
      <w:szCs w:val="20"/>
    </w:rPr>
  </w:style>
  <w:style w:type="character" w:customStyle="1" w:styleId="CommentTextChar">
    <w:name w:val="Comment Text Char"/>
    <w:basedOn w:val="DefaultParagraphFont"/>
    <w:link w:val="CommentText"/>
    <w:uiPriority w:val="99"/>
    <w:semiHidden/>
    <w:rsid w:val="002F38B2"/>
    <w:rPr>
      <w:sz w:val="20"/>
      <w:szCs w:val="20"/>
      <w:lang w:val="en-CA"/>
    </w:rPr>
  </w:style>
  <w:style w:type="paragraph" w:styleId="CommentSubject">
    <w:name w:val="annotation subject"/>
    <w:basedOn w:val="CommentText"/>
    <w:next w:val="CommentText"/>
    <w:link w:val="CommentSubjectChar"/>
    <w:uiPriority w:val="99"/>
    <w:semiHidden/>
    <w:unhideWhenUsed/>
    <w:rsid w:val="002F38B2"/>
    <w:rPr>
      <w:b/>
      <w:bCs/>
    </w:rPr>
  </w:style>
  <w:style w:type="character" w:customStyle="1" w:styleId="CommentSubjectChar">
    <w:name w:val="Comment Subject Char"/>
    <w:basedOn w:val="CommentTextChar"/>
    <w:link w:val="CommentSubject"/>
    <w:uiPriority w:val="99"/>
    <w:semiHidden/>
    <w:rsid w:val="002F38B2"/>
    <w:rPr>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424341">
      <w:bodyDiv w:val="1"/>
      <w:marLeft w:val="0"/>
      <w:marRight w:val="0"/>
      <w:marTop w:val="0"/>
      <w:marBottom w:val="0"/>
      <w:divBdr>
        <w:top w:val="none" w:sz="0" w:space="0" w:color="auto"/>
        <w:left w:val="none" w:sz="0" w:space="0" w:color="auto"/>
        <w:bottom w:val="none" w:sz="0" w:space="0" w:color="auto"/>
        <w:right w:val="none" w:sz="0" w:space="0" w:color="auto"/>
      </w:divBdr>
    </w:div>
    <w:div w:id="61567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1987</Words>
  <Characters>11332</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Loni FLNR:EX</dc:creator>
  <cp:keywords/>
  <dc:description/>
  <cp:lastModifiedBy>Arman, Loni FLNR:EX</cp:lastModifiedBy>
  <cp:revision>2</cp:revision>
  <cp:lastPrinted>2021-03-04T18:35:00Z</cp:lastPrinted>
  <dcterms:created xsi:type="dcterms:W3CDTF">2021-03-16T20:55:00Z</dcterms:created>
  <dcterms:modified xsi:type="dcterms:W3CDTF">2021-03-16T20:55:00Z</dcterms:modified>
</cp:coreProperties>
</file>